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4AD60345" w:rsidR="00383256" w:rsidRPr="0036086B" w:rsidRDefault="0013284A"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February </w:t>
      </w:r>
      <w:r w:rsidR="00CD1D23">
        <w:rPr>
          <w:rFonts w:ascii="Arial" w:hAnsi="Arial" w:cs="Arial"/>
          <w:b/>
          <w:bCs/>
          <w:color w:val="0D304A"/>
          <w:sz w:val="32"/>
          <w:szCs w:val="32"/>
        </w:rPr>
        <w:t>14</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54F5FA32" w14:textId="77777777" w:rsidR="00CD1D23" w:rsidRPr="0036086B" w:rsidRDefault="00CD1D23" w:rsidP="00CD1D23">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7B8C3B02" w14:textId="77777777" w:rsidR="00CD1D23" w:rsidRDefault="00CD1D23" w:rsidP="00CD1D23">
      <w:pPr>
        <w:tabs>
          <w:tab w:val="left" w:pos="8550"/>
        </w:tabs>
        <w:rPr>
          <w:rFonts w:ascii="Arial" w:hAnsi="Arial" w:cs="Arial"/>
          <w:bCs/>
          <w:color w:val="000000" w:themeColor="text1"/>
          <w:sz w:val="22"/>
          <w:szCs w:val="22"/>
        </w:rPr>
      </w:pPr>
    </w:p>
    <w:p w14:paraId="4DC0BCAD" w14:textId="77777777" w:rsidR="00CD1D23" w:rsidRDefault="00CD1D23" w:rsidP="00CD1D2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Why did stock markets in the United States finish the week lower?</w:t>
      </w:r>
    </w:p>
    <w:p w14:paraId="761329E9" w14:textId="77777777" w:rsidR="00CD1D23" w:rsidRDefault="00CD1D23" w:rsidP="00CD1D23">
      <w:pPr>
        <w:tabs>
          <w:tab w:val="left" w:pos="8550"/>
        </w:tabs>
        <w:rPr>
          <w:rFonts w:ascii="Arial" w:hAnsi="Arial" w:cs="Arial"/>
          <w:bCs/>
          <w:color w:val="000000" w:themeColor="text1"/>
          <w:sz w:val="22"/>
          <w:szCs w:val="22"/>
        </w:rPr>
      </w:pPr>
    </w:p>
    <w:p w14:paraId="583BD384" w14:textId="77777777" w:rsidR="00CD1D23" w:rsidRDefault="00CD1D23" w:rsidP="00CD1D2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If this were Jeopardy, acceptable answers to that question might include:  </w:t>
      </w:r>
    </w:p>
    <w:p w14:paraId="0A2E632C" w14:textId="77777777" w:rsidR="00CD1D23" w:rsidRDefault="00CD1D23" w:rsidP="00CD1D23">
      <w:pPr>
        <w:tabs>
          <w:tab w:val="left" w:pos="8550"/>
        </w:tabs>
        <w:rPr>
          <w:rFonts w:ascii="Arial" w:hAnsi="Arial" w:cs="Arial"/>
          <w:bCs/>
          <w:color w:val="000000" w:themeColor="text1"/>
          <w:sz w:val="22"/>
          <w:szCs w:val="22"/>
        </w:rPr>
      </w:pPr>
    </w:p>
    <w:p w14:paraId="309F37E6" w14:textId="5C9433F8" w:rsidR="00CD1D23" w:rsidRDefault="00CD1D23" w:rsidP="00CD1D23">
      <w:pPr>
        <w:pStyle w:val="ListParagraph"/>
        <w:numPr>
          <w:ilvl w:val="0"/>
          <w:numId w:val="1"/>
        </w:numPr>
        <w:tabs>
          <w:tab w:val="left" w:pos="8550"/>
        </w:tabs>
        <w:rPr>
          <w:rFonts w:ascii="Arial" w:hAnsi="Arial" w:cs="Arial"/>
          <w:bCs/>
          <w:color w:val="000000" w:themeColor="text1"/>
          <w:sz w:val="22"/>
          <w:szCs w:val="22"/>
        </w:rPr>
      </w:pPr>
      <w:r>
        <w:rPr>
          <w:rFonts w:ascii="Arial" w:hAnsi="Arial" w:cs="Arial"/>
          <w:b/>
          <w:color w:val="000000" w:themeColor="text1"/>
          <w:sz w:val="22"/>
          <w:szCs w:val="22"/>
        </w:rPr>
        <w:t>Rising inflation</w:t>
      </w:r>
      <w:r>
        <w:rPr>
          <w:rFonts w:ascii="Arial" w:hAnsi="Arial" w:cs="Arial"/>
          <w:bCs/>
          <w:color w:val="000000" w:themeColor="text1"/>
          <w:sz w:val="22"/>
          <w:szCs w:val="22"/>
        </w:rPr>
        <w:t>. Major U.S. stock indices were trending higher until the Consumer Price Index (CPI) Summary showed inflation at a 40-year high.</w:t>
      </w:r>
      <w:r w:rsidRPr="0074794B">
        <w:rPr>
          <w:rFonts w:ascii="Arial" w:hAnsi="Arial" w:cs="Arial"/>
          <w:bCs/>
          <w:color w:val="000000" w:themeColor="text1"/>
          <w:sz w:val="22"/>
          <w:szCs w:val="22"/>
        </w:rPr>
        <w:t xml:space="preserve"> </w:t>
      </w:r>
      <w:r w:rsidRPr="00364BF5">
        <w:rPr>
          <w:rFonts w:ascii="Arial" w:hAnsi="Arial" w:cs="Arial"/>
          <w:bCs/>
          <w:color w:val="000000" w:themeColor="text1"/>
          <w:sz w:val="22"/>
          <w:szCs w:val="22"/>
        </w:rPr>
        <w:t>Consumer prices overall were up 0.</w:t>
      </w:r>
      <w:r>
        <w:rPr>
          <w:rFonts w:ascii="Arial" w:hAnsi="Arial" w:cs="Arial"/>
          <w:bCs/>
          <w:color w:val="000000" w:themeColor="text1"/>
          <w:sz w:val="22"/>
          <w:szCs w:val="22"/>
        </w:rPr>
        <w:t>6</w:t>
      </w:r>
      <w:r w:rsidRPr="00364BF5">
        <w:rPr>
          <w:rFonts w:ascii="Arial" w:hAnsi="Arial" w:cs="Arial"/>
          <w:bCs/>
          <w:color w:val="000000" w:themeColor="text1"/>
          <w:sz w:val="22"/>
          <w:szCs w:val="22"/>
        </w:rPr>
        <w:t xml:space="preserve"> percent in January </w:t>
      </w:r>
      <w:r>
        <w:rPr>
          <w:rFonts w:ascii="Arial" w:hAnsi="Arial" w:cs="Arial"/>
          <w:bCs/>
          <w:color w:val="000000" w:themeColor="text1"/>
          <w:sz w:val="22"/>
          <w:szCs w:val="22"/>
        </w:rPr>
        <w:t xml:space="preserve">with seasonal adjustment, </w:t>
      </w:r>
      <w:r w:rsidRPr="00364BF5">
        <w:rPr>
          <w:rFonts w:ascii="Arial" w:hAnsi="Arial" w:cs="Arial"/>
          <w:bCs/>
          <w:color w:val="000000" w:themeColor="text1"/>
          <w:sz w:val="22"/>
          <w:szCs w:val="22"/>
        </w:rPr>
        <w:t>and 7.5 percent over the last 12 months</w:t>
      </w:r>
      <w:r>
        <w:rPr>
          <w:rFonts w:ascii="Arial" w:hAnsi="Arial" w:cs="Arial"/>
          <w:bCs/>
          <w:color w:val="000000" w:themeColor="text1"/>
          <w:sz w:val="22"/>
          <w:szCs w:val="22"/>
        </w:rPr>
        <w:t xml:space="preserve"> without seasonal adjustment</w:t>
      </w:r>
      <w:r w:rsidRPr="00364BF5">
        <w:rPr>
          <w:rFonts w:ascii="Arial" w:hAnsi="Arial" w:cs="Arial"/>
          <w:bCs/>
          <w:color w:val="000000" w:themeColor="text1"/>
          <w:sz w:val="22"/>
          <w:szCs w:val="22"/>
        </w:rPr>
        <w:t>,</w:t>
      </w:r>
      <w:r>
        <w:rPr>
          <w:rFonts w:ascii="Arial" w:hAnsi="Arial" w:cs="Arial"/>
          <w:bCs/>
          <w:color w:val="000000" w:themeColor="text1"/>
          <w:sz w:val="22"/>
          <w:szCs w:val="22"/>
        </w:rPr>
        <w:t xml:space="preserve"> according to the </w:t>
      </w:r>
      <w:r w:rsidRPr="009F6DC0">
        <w:rPr>
          <w:rFonts w:ascii="Arial" w:hAnsi="Arial" w:cs="Arial"/>
          <w:bCs/>
          <w:color w:val="000000" w:themeColor="text1"/>
          <w:sz w:val="22"/>
          <w:szCs w:val="22"/>
        </w:rPr>
        <w:t>U.S. Bureau of Labor Statistics</w:t>
      </w:r>
      <w:r>
        <w:rPr>
          <w:rFonts w:ascii="Arial" w:hAnsi="Arial" w:cs="Arial"/>
          <w:bCs/>
          <w:color w:val="000000" w:themeColor="text1"/>
          <w:sz w:val="22"/>
          <w:szCs w:val="22"/>
        </w:rPr>
        <w:t>. U.S. stocks sold off sharply on the news before regaining lost ground.</w:t>
      </w:r>
    </w:p>
    <w:p w14:paraId="67302CC6" w14:textId="77777777" w:rsidR="00CD1D23" w:rsidRPr="0074794B" w:rsidRDefault="00CD1D23" w:rsidP="00CD1D23">
      <w:pPr>
        <w:tabs>
          <w:tab w:val="left" w:pos="8550"/>
        </w:tabs>
        <w:rPr>
          <w:rFonts w:ascii="Arial" w:hAnsi="Arial" w:cs="Arial"/>
          <w:bCs/>
          <w:color w:val="000000" w:themeColor="text1"/>
          <w:sz w:val="22"/>
          <w:szCs w:val="22"/>
        </w:rPr>
      </w:pPr>
    </w:p>
    <w:p w14:paraId="3E3286F0" w14:textId="0C019939" w:rsidR="00CD1D23" w:rsidRDefault="00CD1D23" w:rsidP="00CD1D23">
      <w:pPr>
        <w:pStyle w:val="ListParagraph"/>
        <w:numPr>
          <w:ilvl w:val="0"/>
          <w:numId w:val="1"/>
        </w:numPr>
        <w:tabs>
          <w:tab w:val="left" w:pos="8550"/>
        </w:tabs>
        <w:rPr>
          <w:rFonts w:ascii="Arial" w:hAnsi="Arial" w:cs="Arial"/>
          <w:bCs/>
          <w:color w:val="000000" w:themeColor="text1"/>
          <w:sz w:val="22"/>
          <w:szCs w:val="22"/>
        </w:rPr>
      </w:pPr>
      <w:r>
        <w:rPr>
          <w:rFonts w:ascii="Arial" w:hAnsi="Arial" w:cs="Arial"/>
          <w:b/>
          <w:color w:val="000000" w:themeColor="text1"/>
          <w:sz w:val="22"/>
          <w:szCs w:val="22"/>
        </w:rPr>
        <w:t xml:space="preserve">Changing Federal Reserve </w:t>
      </w:r>
      <w:r w:rsidRPr="00131785">
        <w:rPr>
          <w:rFonts w:ascii="Arial" w:hAnsi="Arial" w:cs="Arial"/>
          <w:b/>
          <w:color w:val="000000" w:themeColor="text1"/>
          <w:sz w:val="22"/>
          <w:szCs w:val="22"/>
        </w:rPr>
        <w:t>rate</w:t>
      </w:r>
      <w:r>
        <w:rPr>
          <w:rFonts w:ascii="Arial" w:hAnsi="Arial" w:cs="Arial"/>
          <w:b/>
          <w:color w:val="000000" w:themeColor="text1"/>
          <w:sz w:val="22"/>
          <w:szCs w:val="22"/>
        </w:rPr>
        <w:t>-</w:t>
      </w:r>
      <w:r w:rsidRPr="00131785">
        <w:rPr>
          <w:rFonts w:ascii="Arial" w:hAnsi="Arial" w:cs="Arial"/>
          <w:b/>
          <w:color w:val="000000" w:themeColor="text1"/>
          <w:sz w:val="22"/>
          <w:szCs w:val="22"/>
        </w:rPr>
        <w:t>hike</w:t>
      </w:r>
      <w:r w:rsidRPr="0074794B">
        <w:rPr>
          <w:rFonts w:ascii="Arial" w:hAnsi="Arial" w:cs="Arial"/>
          <w:b/>
          <w:color w:val="000000" w:themeColor="text1"/>
          <w:sz w:val="22"/>
          <w:szCs w:val="22"/>
        </w:rPr>
        <w:t xml:space="preserve"> </w:t>
      </w:r>
      <w:r>
        <w:rPr>
          <w:rFonts w:ascii="Arial" w:hAnsi="Arial" w:cs="Arial"/>
          <w:b/>
          <w:color w:val="000000" w:themeColor="text1"/>
          <w:sz w:val="22"/>
          <w:szCs w:val="22"/>
        </w:rPr>
        <w:t>e</w:t>
      </w:r>
      <w:r w:rsidRPr="00131785">
        <w:rPr>
          <w:rFonts w:ascii="Arial" w:hAnsi="Arial" w:cs="Arial"/>
          <w:b/>
          <w:color w:val="000000" w:themeColor="text1"/>
          <w:sz w:val="22"/>
          <w:szCs w:val="22"/>
        </w:rPr>
        <w:t>xpectations</w:t>
      </w:r>
      <w:r w:rsidRPr="00131785">
        <w:rPr>
          <w:rFonts w:ascii="Arial" w:hAnsi="Arial" w:cs="Arial"/>
          <w:bCs/>
          <w:color w:val="000000" w:themeColor="text1"/>
          <w:sz w:val="22"/>
          <w:szCs w:val="22"/>
        </w:rPr>
        <w:t xml:space="preserve">. After the inflation report was released, St. Louis Fed President James Bullard </w:t>
      </w:r>
      <w:r>
        <w:rPr>
          <w:rFonts w:ascii="Arial" w:hAnsi="Arial" w:cs="Arial"/>
          <w:bCs/>
          <w:color w:val="000000" w:themeColor="text1"/>
          <w:sz w:val="22"/>
          <w:szCs w:val="22"/>
        </w:rPr>
        <w:t xml:space="preserve">indicated that he would like to see the Fed funds rate rise rapidly to fight inflation, </w:t>
      </w:r>
      <w:r w:rsidRPr="00131785">
        <w:rPr>
          <w:rFonts w:ascii="Arial" w:hAnsi="Arial" w:cs="Arial"/>
          <w:bCs/>
          <w:color w:val="000000" w:themeColor="text1"/>
          <w:sz w:val="22"/>
          <w:szCs w:val="22"/>
        </w:rPr>
        <w:t xml:space="preserve">reported Lisa </w:t>
      </w:r>
      <w:proofErr w:type="spellStart"/>
      <w:r w:rsidRPr="00131785">
        <w:rPr>
          <w:rFonts w:ascii="Arial" w:hAnsi="Arial" w:cs="Arial"/>
          <w:bCs/>
          <w:color w:val="000000" w:themeColor="text1"/>
          <w:sz w:val="22"/>
          <w:szCs w:val="22"/>
        </w:rPr>
        <w:t>Beilfuss</w:t>
      </w:r>
      <w:proofErr w:type="spellEnd"/>
      <w:r w:rsidRPr="00131785">
        <w:rPr>
          <w:rFonts w:ascii="Arial" w:hAnsi="Arial" w:cs="Arial"/>
          <w:bCs/>
          <w:color w:val="000000" w:themeColor="text1"/>
          <w:sz w:val="22"/>
          <w:szCs w:val="22"/>
        </w:rPr>
        <w:t xml:space="preserve"> of </w:t>
      </w:r>
      <w:r w:rsidRPr="00131785">
        <w:rPr>
          <w:rFonts w:ascii="Arial" w:hAnsi="Arial" w:cs="Arial"/>
          <w:bCs/>
          <w:i/>
          <w:iCs/>
          <w:color w:val="000000" w:themeColor="text1"/>
          <w:sz w:val="22"/>
          <w:szCs w:val="22"/>
        </w:rPr>
        <w:t>Barron’s</w:t>
      </w:r>
      <w:r>
        <w:rPr>
          <w:rFonts w:ascii="Arial" w:hAnsi="Arial" w:cs="Arial"/>
          <w:bCs/>
          <w:color w:val="000000" w:themeColor="text1"/>
          <w:sz w:val="22"/>
          <w:szCs w:val="22"/>
        </w:rPr>
        <w:t>.</w:t>
      </w:r>
      <w:r w:rsidRPr="00131785">
        <w:rPr>
          <w:rFonts w:ascii="Arial" w:hAnsi="Arial" w:cs="Arial"/>
          <w:bCs/>
          <w:color w:val="000000" w:themeColor="text1"/>
          <w:sz w:val="22"/>
          <w:szCs w:val="22"/>
        </w:rPr>
        <w:t xml:space="preserve"> </w:t>
      </w:r>
      <w:r>
        <w:rPr>
          <w:rFonts w:ascii="Arial" w:hAnsi="Arial" w:cs="Arial"/>
          <w:bCs/>
          <w:color w:val="000000" w:themeColor="text1"/>
          <w:sz w:val="22"/>
          <w:szCs w:val="22"/>
        </w:rPr>
        <w:t xml:space="preserve">Investors recalibrated their expectations and by the end of the week the probability of a 0.50 rate increase in March was at 94 percent, according to </w:t>
      </w:r>
      <w:r w:rsidRPr="009F6DC0">
        <w:rPr>
          <w:rFonts w:ascii="Arial" w:hAnsi="Arial" w:cs="Arial"/>
          <w:bCs/>
          <w:color w:val="000000" w:themeColor="text1"/>
          <w:sz w:val="22"/>
          <w:szCs w:val="22"/>
        </w:rPr>
        <w:t xml:space="preserve">the CME </w:t>
      </w:r>
      <w:proofErr w:type="spellStart"/>
      <w:r w:rsidRPr="009F6DC0">
        <w:rPr>
          <w:rFonts w:ascii="Arial" w:hAnsi="Arial" w:cs="Arial"/>
          <w:bCs/>
          <w:color w:val="000000" w:themeColor="text1"/>
          <w:sz w:val="22"/>
          <w:szCs w:val="22"/>
        </w:rPr>
        <w:t>FedWatch</w:t>
      </w:r>
      <w:proofErr w:type="spellEnd"/>
      <w:r w:rsidRPr="009F6DC0">
        <w:rPr>
          <w:rFonts w:ascii="Arial" w:hAnsi="Arial" w:cs="Arial"/>
          <w:bCs/>
          <w:color w:val="000000" w:themeColor="text1"/>
          <w:sz w:val="22"/>
          <w:szCs w:val="22"/>
        </w:rPr>
        <w:t xml:space="preserve"> Tool</w:t>
      </w:r>
      <w:r>
        <w:rPr>
          <w:rFonts w:ascii="Arial" w:hAnsi="Arial" w:cs="Arial"/>
          <w:bCs/>
          <w:color w:val="000000" w:themeColor="text1"/>
          <w:sz w:val="22"/>
          <w:szCs w:val="22"/>
        </w:rPr>
        <w:t>.</w:t>
      </w:r>
    </w:p>
    <w:p w14:paraId="336F8B51" w14:textId="77777777" w:rsidR="00CD1D23" w:rsidRPr="00E427EC" w:rsidRDefault="00CD1D23" w:rsidP="00CD1D23">
      <w:pPr>
        <w:tabs>
          <w:tab w:val="left" w:pos="8550"/>
        </w:tabs>
        <w:rPr>
          <w:rFonts w:ascii="Arial" w:hAnsi="Arial" w:cs="Arial"/>
          <w:bCs/>
          <w:color w:val="000000" w:themeColor="text1"/>
          <w:sz w:val="22"/>
          <w:szCs w:val="22"/>
        </w:rPr>
      </w:pPr>
    </w:p>
    <w:p w14:paraId="59406C01" w14:textId="2F540688" w:rsidR="00CD1D23" w:rsidRDefault="00CD1D23" w:rsidP="00CD1D23">
      <w:pPr>
        <w:pStyle w:val="ListParagraph"/>
        <w:numPr>
          <w:ilvl w:val="0"/>
          <w:numId w:val="1"/>
        </w:numPr>
        <w:tabs>
          <w:tab w:val="left" w:pos="8550"/>
        </w:tabs>
        <w:rPr>
          <w:rFonts w:ascii="Arial" w:hAnsi="Arial" w:cs="Arial"/>
          <w:bCs/>
          <w:color w:val="000000" w:themeColor="text1"/>
          <w:sz w:val="22"/>
          <w:szCs w:val="22"/>
        </w:rPr>
      </w:pPr>
      <w:r>
        <w:rPr>
          <w:rFonts w:ascii="Arial" w:hAnsi="Arial" w:cs="Arial"/>
          <w:b/>
          <w:color w:val="000000" w:themeColor="text1"/>
          <w:sz w:val="22"/>
          <w:szCs w:val="22"/>
        </w:rPr>
        <w:t>Flattening of the U.S. Treasury yield curve</w:t>
      </w:r>
      <w:r>
        <w:rPr>
          <w:rFonts w:ascii="Arial" w:hAnsi="Arial" w:cs="Arial"/>
          <w:bCs/>
          <w:color w:val="000000" w:themeColor="text1"/>
          <w:sz w:val="22"/>
          <w:szCs w:val="22"/>
        </w:rPr>
        <w:t>. Expectations for more aggressive Fed actions rolled through bond markets last week. The yield on benchmark 10-year U.S. Treasuries rose above 2.0 percent, before finishing the week at 2.0 percent. The yield curve flattened as 2-year Treasury yields rose more sharply, finishing the week at 1.5 percent.</w:t>
      </w:r>
    </w:p>
    <w:p w14:paraId="177C4A71" w14:textId="77777777" w:rsidR="00CD1D23" w:rsidRPr="007E6FDB" w:rsidRDefault="00CD1D23" w:rsidP="00CD1D23">
      <w:pPr>
        <w:pStyle w:val="ListParagraph"/>
        <w:rPr>
          <w:rFonts w:ascii="Arial" w:hAnsi="Arial" w:cs="Arial"/>
          <w:bCs/>
          <w:color w:val="000000" w:themeColor="text1"/>
          <w:sz w:val="22"/>
          <w:szCs w:val="22"/>
        </w:rPr>
      </w:pPr>
    </w:p>
    <w:p w14:paraId="16408FFE" w14:textId="77777777" w:rsidR="00CD1D23" w:rsidRDefault="00CD1D23" w:rsidP="00CD1D23">
      <w:pPr>
        <w:pStyle w:val="ListParagraph"/>
        <w:numPr>
          <w:ilvl w:val="0"/>
          <w:numId w:val="1"/>
        </w:numPr>
        <w:tabs>
          <w:tab w:val="left" w:pos="8550"/>
        </w:tabs>
        <w:rPr>
          <w:rFonts w:ascii="Arial" w:hAnsi="Arial" w:cs="Arial"/>
          <w:bCs/>
          <w:color w:val="000000" w:themeColor="text1"/>
          <w:sz w:val="22"/>
          <w:szCs w:val="22"/>
        </w:rPr>
      </w:pPr>
      <w:r>
        <w:rPr>
          <w:rFonts w:ascii="Arial" w:hAnsi="Arial" w:cs="Arial"/>
          <w:b/>
          <w:color w:val="000000" w:themeColor="text1"/>
          <w:sz w:val="22"/>
          <w:szCs w:val="22"/>
        </w:rPr>
        <w:t>Escalating geopolitical tensions</w:t>
      </w:r>
      <w:r>
        <w:rPr>
          <w:rFonts w:ascii="Arial" w:hAnsi="Arial" w:cs="Arial"/>
          <w:bCs/>
          <w:color w:val="000000" w:themeColor="text1"/>
          <w:sz w:val="22"/>
          <w:szCs w:val="22"/>
        </w:rPr>
        <w:t xml:space="preserve">. Then again, the culprit behind U.S. stock market performance last week could be expectations that Russia will invade Ukraine and start a war. </w:t>
      </w:r>
    </w:p>
    <w:p w14:paraId="45E0CCEE" w14:textId="77777777" w:rsidR="00CD1D23" w:rsidRPr="008A0A21" w:rsidRDefault="00CD1D23" w:rsidP="00CD1D23">
      <w:pPr>
        <w:pStyle w:val="ListParagraph"/>
        <w:rPr>
          <w:rFonts w:ascii="Arial" w:hAnsi="Arial" w:cs="Arial"/>
          <w:bCs/>
          <w:color w:val="000000" w:themeColor="text1"/>
          <w:sz w:val="22"/>
          <w:szCs w:val="22"/>
        </w:rPr>
      </w:pPr>
    </w:p>
    <w:p w14:paraId="5C228F24" w14:textId="42A2BAB7" w:rsidR="00CD1D23" w:rsidRDefault="00CD1D23" w:rsidP="00CD1D23">
      <w:pPr>
        <w:pStyle w:val="ListParagraph"/>
        <w:tabs>
          <w:tab w:val="left" w:pos="8550"/>
        </w:tabs>
        <w:rPr>
          <w:rFonts w:ascii="Arial" w:hAnsi="Arial" w:cs="Arial"/>
          <w:bCs/>
          <w:color w:val="000000" w:themeColor="text1"/>
          <w:sz w:val="22"/>
          <w:szCs w:val="22"/>
        </w:rPr>
      </w:pPr>
      <w:r>
        <w:rPr>
          <w:rFonts w:ascii="Arial" w:hAnsi="Arial" w:cs="Arial"/>
          <w:bCs/>
          <w:color w:val="000000" w:themeColor="text1"/>
          <w:sz w:val="22"/>
          <w:szCs w:val="22"/>
        </w:rPr>
        <w:t>“</w:t>
      </w:r>
      <w:r w:rsidRPr="00957860">
        <w:rPr>
          <w:rFonts w:ascii="Arial" w:hAnsi="Arial" w:cs="Arial"/>
          <w:bCs/>
          <w:color w:val="000000" w:themeColor="text1"/>
          <w:sz w:val="22"/>
          <w:szCs w:val="22"/>
        </w:rPr>
        <w:t>Investors can’t blame rising prices for Friday’s plunge.</w:t>
      </w:r>
      <w:r w:rsidRPr="00957860">
        <w:t xml:space="preserve"> </w:t>
      </w:r>
      <w:r w:rsidRPr="00957860">
        <w:rPr>
          <w:rFonts w:ascii="Arial" w:hAnsi="Arial" w:cs="Arial"/>
          <w:bCs/>
          <w:color w:val="000000" w:themeColor="text1"/>
          <w:sz w:val="22"/>
          <w:szCs w:val="22"/>
        </w:rPr>
        <w:t>Markets were poised to end the week higher, despite a hotter-than-hoped-for inflation reading on Thursday</w:t>
      </w:r>
      <w:r>
        <w:rPr>
          <w:rFonts w:ascii="Arial" w:hAnsi="Arial" w:cs="Arial"/>
          <w:bCs/>
          <w:color w:val="000000" w:themeColor="text1"/>
          <w:sz w:val="22"/>
          <w:szCs w:val="22"/>
        </w:rPr>
        <w:t>…</w:t>
      </w:r>
      <w:r w:rsidRPr="007A0DF6">
        <w:rPr>
          <w:rFonts w:ascii="Arial" w:hAnsi="Arial" w:cs="Arial"/>
          <w:bCs/>
          <w:color w:val="000000" w:themeColor="text1"/>
          <w:sz w:val="22"/>
          <w:szCs w:val="22"/>
        </w:rPr>
        <w:t>Escalating geopolitical tension was the first problem Friday.</w:t>
      </w:r>
      <w:r>
        <w:rPr>
          <w:rFonts w:ascii="Arial" w:hAnsi="Arial" w:cs="Arial"/>
          <w:bCs/>
          <w:color w:val="000000" w:themeColor="text1"/>
          <w:sz w:val="22"/>
          <w:szCs w:val="22"/>
        </w:rPr>
        <w:t xml:space="preserve"> </w:t>
      </w:r>
      <w:r w:rsidRPr="007A0DF6">
        <w:rPr>
          <w:rFonts w:ascii="Arial" w:hAnsi="Arial" w:cs="Arial"/>
          <w:bCs/>
          <w:color w:val="000000" w:themeColor="text1"/>
          <w:sz w:val="22"/>
          <w:szCs w:val="22"/>
        </w:rPr>
        <w:t>Both the United Kingdom and the U.S. suggested that Russia could soon invade Ukraine and advised their citizens to leave the country</w:t>
      </w:r>
      <w:r>
        <w:rPr>
          <w:rFonts w:ascii="Arial" w:hAnsi="Arial" w:cs="Arial"/>
          <w:bCs/>
          <w:color w:val="000000" w:themeColor="text1"/>
          <w:sz w:val="22"/>
          <w:szCs w:val="22"/>
        </w:rPr>
        <w:t>…</w:t>
      </w:r>
      <w:r w:rsidRPr="007A0DF6">
        <w:t xml:space="preserve"> </w:t>
      </w:r>
      <w:r w:rsidRPr="007A0DF6">
        <w:rPr>
          <w:rFonts w:ascii="Arial" w:hAnsi="Arial" w:cs="Arial"/>
          <w:bCs/>
          <w:color w:val="000000" w:themeColor="text1"/>
          <w:sz w:val="22"/>
          <w:szCs w:val="22"/>
        </w:rPr>
        <w:t>the news injected a rush of uncertainty into the market. And investors really hate uncertainty</w:t>
      </w:r>
      <w:r>
        <w:rPr>
          <w:rFonts w:ascii="Arial" w:hAnsi="Arial" w:cs="Arial"/>
          <w:bCs/>
          <w:color w:val="000000" w:themeColor="text1"/>
          <w:sz w:val="22"/>
          <w:szCs w:val="22"/>
        </w:rPr>
        <w:t xml:space="preserve">,” reported Al Root of </w:t>
      </w:r>
      <w:r w:rsidRPr="007A0DF6">
        <w:rPr>
          <w:rFonts w:ascii="Arial" w:hAnsi="Arial" w:cs="Arial"/>
          <w:bCs/>
          <w:i/>
          <w:iCs/>
          <w:color w:val="000000" w:themeColor="text1"/>
          <w:sz w:val="22"/>
          <w:szCs w:val="22"/>
        </w:rPr>
        <w:t>Barron’s</w:t>
      </w:r>
      <w:r>
        <w:rPr>
          <w:rFonts w:ascii="Arial" w:hAnsi="Arial" w:cs="Arial"/>
          <w:bCs/>
          <w:color w:val="000000" w:themeColor="text1"/>
          <w:sz w:val="22"/>
          <w:szCs w:val="22"/>
        </w:rPr>
        <w:t>.</w:t>
      </w:r>
    </w:p>
    <w:p w14:paraId="34DA3943" w14:textId="77777777" w:rsidR="00CD1D23" w:rsidRDefault="00CD1D23" w:rsidP="00CD1D23">
      <w:pPr>
        <w:tabs>
          <w:tab w:val="left" w:pos="8550"/>
        </w:tabs>
        <w:rPr>
          <w:rFonts w:ascii="Arial" w:hAnsi="Arial" w:cs="Arial"/>
          <w:bCs/>
          <w:color w:val="000000" w:themeColor="text1"/>
          <w:sz w:val="22"/>
          <w:szCs w:val="22"/>
        </w:rPr>
      </w:pPr>
    </w:p>
    <w:p w14:paraId="32D3895F" w14:textId="795B679C" w:rsidR="00CD1D23" w:rsidRPr="0074794B" w:rsidRDefault="00CD1D23" w:rsidP="00CD1D23">
      <w:pPr>
        <w:pStyle w:val="ListParagraph"/>
        <w:numPr>
          <w:ilvl w:val="0"/>
          <w:numId w:val="1"/>
        </w:numPr>
        <w:tabs>
          <w:tab w:val="left" w:pos="8550"/>
        </w:tabs>
        <w:rPr>
          <w:rFonts w:ascii="Arial" w:hAnsi="Arial" w:cs="Arial"/>
          <w:bCs/>
          <w:color w:val="000000" w:themeColor="text1"/>
          <w:sz w:val="22"/>
          <w:szCs w:val="22"/>
        </w:rPr>
      </w:pPr>
      <w:r w:rsidRPr="00F16F94">
        <w:rPr>
          <w:rFonts w:ascii="Arial" w:hAnsi="Arial" w:cs="Arial"/>
          <w:b/>
          <w:color w:val="000000" w:themeColor="text1"/>
          <w:sz w:val="22"/>
          <w:szCs w:val="22"/>
        </w:rPr>
        <w:t xml:space="preserve">Declining consumer </w:t>
      </w:r>
      <w:r>
        <w:rPr>
          <w:rFonts w:ascii="Arial" w:hAnsi="Arial" w:cs="Arial"/>
          <w:b/>
          <w:color w:val="000000" w:themeColor="text1"/>
          <w:sz w:val="22"/>
          <w:szCs w:val="22"/>
        </w:rPr>
        <w:t>sentiment, especially among the wealthy</w:t>
      </w:r>
      <w:r>
        <w:rPr>
          <w:rFonts w:ascii="Arial" w:hAnsi="Arial" w:cs="Arial"/>
          <w:bCs/>
          <w:color w:val="000000" w:themeColor="text1"/>
          <w:sz w:val="22"/>
          <w:szCs w:val="22"/>
        </w:rPr>
        <w:t xml:space="preserve">. Consumer sentiment dropped 8.2 percent from January to February, reaching the lowest level in a decade. Notably, </w:t>
      </w:r>
      <w:r w:rsidRPr="00E64EA4">
        <w:rPr>
          <w:rFonts w:ascii="Arial" w:hAnsi="Arial" w:cs="Arial"/>
          <w:bCs/>
          <w:color w:val="000000" w:themeColor="text1"/>
          <w:sz w:val="22"/>
          <w:szCs w:val="22"/>
        </w:rPr>
        <w:t>“The entire February decline was among households with incomes of $100,000 or more; their Sentiment Index fell by 16.1% from last month, and 27.5% from last year. The impact of higher inflation on personal finances was spontaneously cited by one-third of all consumers,”</w:t>
      </w:r>
      <w:r>
        <w:rPr>
          <w:rFonts w:ascii="Arial" w:hAnsi="Arial" w:cs="Arial"/>
          <w:bCs/>
          <w:color w:val="000000" w:themeColor="text1"/>
          <w:sz w:val="22"/>
          <w:szCs w:val="22"/>
        </w:rPr>
        <w:t xml:space="preserve"> reported </w:t>
      </w:r>
      <w:r w:rsidRPr="009F6DC0">
        <w:rPr>
          <w:rFonts w:ascii="Arial" w:hAnsi="Arial" w:cs="Arial"/>
          <w:bCs/>
          <w:color w:val="000000" w:themeColor="text1"/>
          <w:sz w:val="22"/>
          <w:szCs w:val="22"/>
        </w:rPr>
        <w:t>Surveys of Consumers</w:t>
      </w:r>
      <w:r w:rsidRPr="00FE744C">
        <w:rPr>
          <w:rFonts w:ascii="Arial" w:hAnsi="Arial" w:cs="Arial"/>
          <w:bCs/>
          <w:color w:val="000000" w:themeColor="text1"/>
          <w:sz w:val="22"/>
          <w:szCs w:val="22"/>
        </w:rPr>
        <w:t xml:space="preserve"> </w:t>
      </w:r>
      <w:r>
        <w:rPr>
          <w:rFonts w:ascii="Arial" w:hAnsi="Arial" w:cs="Arial"/>
          <w:bCs/>
          <w:color w:val="000000" w:themeColor="text1"/>
          <w:sz w:val="22"/>
          <w:szCs w:val="22"/>
        </w:rPr>
        <w:t>C</w:t>
      </w:r>
      <w:r w:rsidRPr="00FE744C">
        <w:rPr>
          <w:rFonts w:ascii="Arial" w:hAnsi="Arial" w:cs="Arial"/>
          <w:bCs/>
          <w:color w:val="000000" w:themeColor="text1"/>
          <w:sz w:val="22"/>
          <w:szCs w:val="22"/>
        </w:rPr>
        <w:t xml:space="preserve">hief </w:t>
      </w:r>
      <w:r>
        <w:rPr>
          <w:rFonts w:ascii="Arial" w:hAnsi="Arial" w:cs="Arial"/>
          <w:bCs/>
          <w:color w:val="000000" w:themeColor="text1"/>
          <w:sz w:val="22"/>
          <w:szCs w:val="22"/>
        </w:rPr>
        <w:t>E</w:t>
      </w:r>
      <w:r w:rsidRPr="00FE744C">
        <w:rPr>
          <w:rFonts w:ascii="Arial" w:hAnsi="Arial" w:cs="Arial"/>
          <w:bCs/>
          <w:color w:val="000000" w:themeColor="text1"/>
          <w:sz w:val="22"/>
          <w:szCs w:val="22"/>
        </w:rPr>
        <w:t>conomist</w:t>
      </w:r>
      <w:r>
        <w:rPr>
          <w:rFonts w:ascii="Arial" w:hAnsi="Arial" w:cs="Arial"/>
          <w:bCs/>
          <w:color w:val="000000" w:themeColor="text1"/>
          <w:sz w:val="22"/>
          <w:szCs w:val="22"/>
        </w:rPr>
        <w:t xml:space="preserve"> Richard Curtain. It’s possible that consumer pessimism will slow demand for goods and that, in turn, could help lower inflation.</w:t>
      </w:r>
    </w:p>
    <w:p w14:paraId="7849C6AB" w14:textId="77777777" w:rsidR="00CD1D23" w:rsidRDefault="00CD1D23" w:rsidP="00CD1D23">
      <w:pPr>
        <w:tabs>
          <w:tab w:val="left" w:pos="8550"/>
        </w:tabs>
        <w:rPr>
          <w:rFonts w:ascii="Arial" w:hAnsi="Arial" w:cs="Arial"/>
          <w:bCs/>
          <w:color w:val="000000" w:themeColor="text1"/>
          <w:sz w:val="22"/>
          <w:szCs w:val="22"/>
        </w:rPr>
      </w:pPr>
    </w:p>
    <w:p w14:paraId="41578110" w14:textId="77777777" w:rsidR="00CD1D23" w:rsidRDefault="00CD1D23" w:rsidP="00CD1D2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lastRenderedPageBreak/>
        <w:t>The reality is that there often is no single answer to explain why stock markets move up or down. Each of the above may have contributed to last week’s downturn. There is currently tremendous uncertainty about the potential impact of Fed policy changes, war in Europe, and other issues. As a result, it’s possible markets will remain volatile in the weeks ahead.</w:t>
      </w:r>
    </w:p>
    <w:p w14:paraId="54FF0EDD" w14:textId="77777777" w:rsidR="00CD1D23" w:rsidRPr="00F47052" w:rsidRDefault="00CD1D23" w:rsidP="00CD1D23">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D1D23" w:rsidRPr="00EF78F4" w14:paraId="2B7F5A6F"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A1C22" w14:textId="77777777" w:rsidR="00CD1D23" w:rsidRPr="0075437E" w:rsidRDefault="00CD1D23" w:rsidP="00B36034">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2</w:t>
            </w:r>
            <w:r w:rsidRPr="0075437E">
              <w:rPr>
                <w:rFonts w:ascii="Arial" w:hAnsi="Arial" w:cs="Arial"/>
                <w:b/>
                <w:bCs/>
                <w:color w:val="000000" w:themeColor="text1"/>
                <w:sz w:val="22"/>
                <w:szCs w:val="22"/>
              </w:rPr>
              <w:t>/</w:t>
            </w:r>
            <w:r>
              <w:rPr>
                <w:rFonts w:ascii="Arial" w:hAnsi="Arial" w:cs="Arial"/>
                <w:b/>
                <w:bCs/>
                <w:color w:val="000000" w:themeColor="text1"/>
                <w:sz w:val="22"/>
                <w:szCs w:val="22"/>
              </w:rPr>
              <w:t>11</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4B463B1D" w14:textId="77777777" w:rsidR="00CD1D23" w:rsidRPr="0075437E" w:rsidRDefault="00CD1D23"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69D8D" w14:textId="77777777" w:rsidR="00CD1D23" w:rsidRPr="0075437E" w:rsidRDefault="00CD1D23"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5E71824" w14:textId="77777777" w:rsidR="00CD1D23" w:rsidRPr="0075437E" w:rsidRDefault="00CD1D23"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D9608D3" w14:textId="77777777" w:rsidR="00CD1D23" w:rsidRPr="0075437E" w:rsidRDefault="00CD1D23"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DD6849" w14:textId="77777777" w:rsidR="00CD1D23" w:rsidRPr="0075437E" w:rsidRDefault="00CD1D23"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F685FF" w14:textId="77777777" w:rsidR="00CD1D23" w:rsidRPr="0075437E" w:rsidRDefault="00CD1D23" w:rsidP="00B36034">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CD1D23" w:rsidRPr="00EF78F4" w14:paraId="7AB3A127" w14:textId="77777777" w:rsidTr="00B36034">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4FBD2326" w14:textId="77777777" w:rsidR="00CD1D23" w:rsidRPr="0075437E" w:rsidRDefault="00CD1D23" w:rsidP="00B36034">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25FA45F1"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-1.8</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0D59FFED"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-7.3</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0BBE49D"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15.8</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533E39BE"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17.7</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53A1EA5" w14:textId="77777777" w:rsidR="00CD1D23" w:rsidRPr="0075437E" w:rsidRDefault="00CD1D23" w:rsidP="00B36034">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3.7</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71B653A4" w14:textId="77777777" w:rsidR="00CD1D23" w:rsidRPr="0075437E" w:rsidRDefault="00CD1D23" w:rsidP="00B36034">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2.6</w:t>
            </w:r>
            <w:r w:rsidRPr="0075437E">
              <w:rPr>
                <w:rFonts w:ascii="Arial" w:hAnsi="Arial" w:cs="Arial"/>
                <w:sz w:val="22"/>
                <w:szCs w:val="22"/>
              </w:rPr>
              <w:t>%</w:t>
            </w:r>
          </w:p>
        </w:tc>
      </w:tr>
      <w:tr w:rsidR="00CD1D23" w:rsidRPr="00EF78F4" w14:paraId="2389C917"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A48A2" w14:textId="77777777" w:rsidR="00CD1D23" w:rsidRPr="0075437E" w:rsidRDefault="00CD1D23" w:rsidP="00B36034">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4F01453E"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A45EB" w14:textId="77777777" w:rsidR="00CD1D23" w:rsidRPr="0075437E" w:rsidRDefault="00CD1D23" w:rsidP="00B36034">
            <w:pPr>
              <w:tabs>
                <w:tab w:val="left" w:pos="263"/>
                <w:tab w:val="center" w:pos="372"/>
                <w:tab w:val="left" w:pos="8550"/>
              </w:tabs>
              <w:jc w:val="center"/>
              <w:rPr>
                <w:rFonts w:ascii="Arial" w:hAnsi="Arial" w:cs="Arial"/>
                <w:sz w:val="22"/>
                <w:szCs w:val="22"/>
              </w:rPr>
            </w:pPr>
            <w:r>
              <w:rPr>
                <w:rFonts w:ascii="Arial" w:hAnsi="Arial" w:cs="Arial"/>
                <w:sz w:val="22"/>
                <w:szCs w:val="22"/>
              </w:rPr>
              <w:t>-1.9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0E945E1"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-2.1</w:t>
            </w:r>
          </w:p>
        </w:tc>
        <w:tc>
          <w:tcPr>
            <w:tcW w:w="900" w:type="dxa"/>
            <w:tcBorders>
              <w:top w:val="single" w:sz="4" w:space="0" w:color="auto"/>
              <w:left w:val="nil"/>
              <w:bottom w:val="single" w:sz="4" w:space="0" w:color="auto"/>
              <w:right w:val="single" w:sz="4" w:space="0" w:color="auto"/>
            </w:tcBorders>
            <w:shd w:val="clear" w:color="auto" w:fill="auto"/>
            <w:vAlign w:val="center"/>
          </w:tcPr>
          <w:p w14:paraId="002A85CF"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8.2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A5C0B18"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22A111"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3.9</w:t>
            </w:r>
          </w:p>
        </w:tc>
      </w:tr>
      <w:tr w:rsidR="00CD1D23" w:rsidRPr="00EF78F4" w14:paraId="45BA21D2"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44EDE" w14:textId="77777777" w:rsidR="00CD1D23" w:rsidRPr="0075437E" w:rsidRDefault="00CD1D23" w:rsidP="00B36034">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7282A0D8"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16499" w14:textId="77777777" w:rsidR="00CD1D23" w:rsidRPr="0075437E" w:rsidRDefault="00CD1D23" w:rsidP="00B36034">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B5D0B3C"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1.2</w:t>
            </w:r>
          </w:p>
        </w:tc>
        <w:tc>
          <w:tcPr>
            <w:tcW w:w="900" w:type="dxa"/>
            <w:tcBorders>
              <w:top w:val="single" w:sz="4" w:space="0" w:color="auto"/>
              <w:left w:val="nil"/>
              <w:bottom w:val="single" w:sz="4" w:space="0" w:color="auto"/>
              <w:right w:val="single" w:sz="4" w:space="0" w:color="auto"/>
            </w:tcBorders>
            <w:shd w:val="clear" w:color="auto" w:fill="auto"/>
            <w:vAlign w:val="center"/>
          </w:tcPr>
          <w:p w14:paraId="6B84EBD7" w14:textId="77777777" w:rsidR="00CD1D23" w:rsidRPr="0075437E" w:rsidRDefault="00CD1D23" w:rsidP="00B36034">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58786F" w14:textId="77777777" w:rsidR="00CD1D23" w:rsidRPr="0075437E" w:rsidRDefault="00CD1D23" w:rsidP="00B36034">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1138BB"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2.0</w:t>
            </w:r>
          </w:p>
        </w:tc>
      </w:tr>
      <w:tr w:rsidR="00CD1D23" w:rsidRPr="00EF78F4" w14:paraId="62B9E52F"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03E7F" w14:textId="77777777" w:rsidR="00CD1D23" w:rsidRPr="0075437E" w:rsidRDefault="00CD1D23" w:rsidP="00B36034">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545A535F"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1.5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D370F"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0.6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F76023B" w14:textId="77777777" w:rsidR="00CD1D23" w:rsidRPr="0075437E" w:rsidRDefault="00CD1D23" w:rsidP="00B36034">
            <w:pPr>
              <w:tabs>
                <w:tab w:val="left" w:pos="8550"/>
              </w:tabs>
              <w:jc w:val="center"/>
              <w:rPr>
                <w:rFonts w:ascii="Arial" w:hAnsi="Arial" w:cs="Arial"/>
                <w:sz w:val="22"/>
                <w:szCs w:val="22"/>
              </w:rPr>
            </w:pPr>
            <w:r w:rsidRPr="003B4E07">
              <w:rPr>
                <w:rFonts w:ascii="Arial" w:hAnsi="Arial" w:cs="Arial"/>
                <w:sz w:val="22"/>
                <w:szCs w:val="22"/>
              </w:rPr>
              <w:t>-0.5</w:t>
            </w:r>
          </w:p>
        </w:tc>
        <w:tc>
          <w:tcPr>
            <w:tcW w:w="900" w:type="dxa"/>
            <w:tcBorders>
              <w:top w:val="single" w:sz="4" w:space="0" w:color="auto"/>
              <w:left w:val="nil"/>
              <w:bottom w:val="single" w:sz="4" w:space="0" w:color="auto"/>
              <w:right w:val="single" w:sz="4" w:space="0" w:color="auto"/>
            </w:tcBorders>
            <w:shd w:val="clear" w:color="auto" w:fill="auto"/>
            <w:vAlign w:val="center"/>
          </w:tcPr>
          <w:p w14:paraId="7D406BB8" w14:textId="77777777" w:rsidR="00CD1D23" w:rsidRPr="0075437E" w:rsidRDefault="00CD1D23" w:rsidP="00B36034">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716D54"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7BF02E"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0.6</w:t>
            </w:r>
          </w:p>
        </w:tc>
      </w:tr>
      <w:tr w:rsidR="00CD1D23" w:rsidRPr="00EF78F4" w14:paraId="776DBC9E" w14:textId="77777777" w:rsidTr="00B3603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A1910" w14:textId="77777777" w:rsidR="00CD1D23" w:rsidRPr="0075437E" w:rsidRDefault="00CD1D23" w:rsidP="00B36034">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02C03E41"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0E303"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10.8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CB1A1B1"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31.7</w:t>
            </w:r>
          </w:p>
        </w:tc>
        <w:tc>
          <w:tcPr>
            <w:tcW w:w="900" w:type="dxa"/>
            <w:tcBorders>
              <w:top w:val="single" w:sz="4" w:space="0" w:color="auto"/>
              <w:left w:val="nil"/>
              <w:bottom w:val="single" w:sz="4" w:space="0" w:color="auto"/>
              <w:right w:val="single" w:sz="4" w:space="0" w:color="auto"/>
            </w:tcBorders>
            <w:shd w:val="clear" w:color="auto" w:fill="auto"/>
            <w:vAlign w:val="center"/>
          </w:tcPr>
          <w:p w14:paraId="6594C53C"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11.3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5F8902"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17CF05" w14:textId="77777777" w:rsidR="00CD1D23" w:rsidRPr="0075437E" w:rsidRDefault="00CD1D23" w:rsidP="00B36034">
            <w:pPr>
              <w:tabs>
                <w:tab w:val="left" w:pos="8550"/>
              </w:tabs>
              <w:jc w:val="center"/>
              <w:rPr>
                <w:rFonts w:ascii="Arial" w:hAnsi="Arial" w:cs="Arial"/>
                <w:sz w:val="22"/>
                <w:szCs w:val="22"/>
              </w:rPr>
            </w:pPr>
            <w:r>
              <w:rPr>
                <w:rFonts w:ascii="Arial" w:hAnsi="Arial" w:cs="Arial"/>
                <w:sz w:val="22"/>
                <w:szCs w:val="22"/>
              </w:rPr>
              <w:t>-2.8</w:t>
            </w:r>
          </w:p>
        </w:tc>
      </w:tr>
    </w:tbl>
    <w:p w14:paraId="47E9F661" w14:textId="77777777" w:rsidR="00CD1D23" w:rsidRPr="006F4C0C" w:rsidRDefault="00CD1D23" w:rsidP="00CD1D23">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759DC02D" w14:textId="77777777" w:rsidR="00CD1D23" w:rsidRPr="006F4C0C" w:rsidRDefault="00CD1D23" w:rsidP="00CD1D23">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3FE26F7D" w14:textId="77777777" w:rsidR="00CD1D23" w:rsidRDefault="00CD1D23" w:rsidP="00CD1D23">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6CDBF309" w14:textId="77777777" w:rsidR="00CD1D23" w:rsidRPr="00B36C90" w:rsidRDefault="00CD1D23" w:rsidP="00CD1D23">
      <w:pPr>
        <w:rPr>
          <w:rFonts w:ascii="Arial" w:hAnsi="Arial" w:cs="Arial"/>
          <w:sz w:val="16"/>
          <w:szCs w:val="16"/>
        </w:rPr>
      </w:pPr>
    </w:p>
    <w:p w14:paraId="4D079E4C" w14:textId="77777777" w:rsidR="00CD1D23" w:rsidRDefault="00CD1D23" w:rsidP="00CD1D23">
      <w:pPr>
        <w:rPr>
          <w:rFonts w:ascii="Arial" w:hAnsi="Arial" w:cs="Arial"/>
          <w:color w:val="000000" w:themeColor="text1"/>
          <w:sz w:val="22"/>
          <w:szCs w:val="22"/>
        </w:rPr>
      </w:pPr>
      <w:r>
        <w:rPr>
          <w:rFonts w:ascii="Arial" w:hAnsi="Arial" w:cs="Arial"/>
          <w:b/>
          <w:bCs/>
          <w:caps/>
          <w:color w:val="0D304A"/>
          <w:sz w:val="22"/>
          <w:szCs w:val="22"/>
        </w:rPr>
        <w:t>the nature cure.</w:t>
      </w:r>
      <w:r>
        <w:rPr>
          <w:rFonts w:ascii="Arial" w:hAnsi="Arial" w:cs="Arial"/>
          <w:color w:val="000000" w:themeColor="text1"/>
          <w:sz w:val="22"/>
          <w:szCs w:val="22"/>
        </w:rPr>
        <w:t xml:space="preserve"> When you were a kid, your parents probably told you to go outside and play.  Your mom and dad may have just wanted to get you out from underfoot but, as it turns out, going outside is good for your mental and physical health. </w:t>
      </w:r>
    </w:p>
    <w:p w14:paraId="3850B788" w14:textId="77777777" w:rsidR="00CD1D23" w:rsidRPr="00B36C90" w:rsidRDefault="00CD1D23" w:rsidP="00CD1D23">
      <w:pPr>
        <w:rPr>
          <w:rFonts w:ascii="Arial" w:hAnsi="Arial" w:cs="Arial"/>
          <w:color w:val="000000" w:themeColor="text1"/>
          <w:sz w:val="16"/>
          <w:szCs w:val="16"/>
        </w:rPr>
      </w:pPr>
    </w:p>
    <w:p w14:paraId="0B9DA1CB" w14:textId="62EEAC78" w:rsidR="00CD1D23" w:rsidRDefault="00CD1D23" w:rsidP="00CD1D23">
      <w:pPr>
        <w:rPr>
          <w:rFonts w:ascii="Arial" w:hAnsi="Arial" w:cs="Arial"/>
          <w:color w:val="000000" w:themeColor="text1"/>
          <w:sz w:val="22"/>
          <w:szCs w:val="22"/>
        </w:rPr>
      </w:pPr>
      <w:r>
        <w:rPr>
          <w:rFonts w:ascii="Arial" w:hAnsi="Arial" w:cs="Arial"/>
          <w:color w:val="000000" w:themeColor="text1"/>
          <w:sz w:val="22"/>
          <w:szCs w:val="22"/>
        </w:rPr>
        <w:t>In 2019, Mathew White of the E</w:t>
      </w:r>
      <w:r w:rsidRPr="004B2ED3">
        <w:rPr>
          <w:rFonts w:ascii="Arial" w:hAnsi="Arial" w:cs="Arial"/>
          <w:color w:val="000000" w:themeColor="text1"/>
          <w:sz w:val="22"/>
          <w:szCs w:val="22"/>
        </w:rPr>
        <w:t>uropean Centre for Environment and Human Health</w:t>
      </w:r>
      <w:r>
        <w:rPr>
          <w:rFonts w:ascii="Arial" w:hAnsi="Arial" w:cs="Arial"/>
          <w:color w:val="000000" w:themeColor="text1"/>
          <w:sz w:val="22"/>
          <w:szCs w:val="22"/>
        </w:rPr>
        <w:t xml:space="preserve"> and his colleagues published an article in </w:t>
      </w:r>
      <w:r w:rsidRPr="004B2ED3">
        <w:rPr>
          <w:rFonts w:ascii="Arial" w:hAnsi="Arial" w:cs="Arial"/>
          <w:i/>
          <w:iCs/>
          <w:color w:val="000000" w:themeColor="text1"/>
          <w:sz w:val="22"/>
          <w:szCs w:val="22"/>
        </w:rPr>
        <w:t>Nature</w:t>
      </w:r>
      <w:r>
        <w:rPr>
          <w:rFonts w:ascii="Arial" w:hAnsi="Arial" w:cs="Arial"/>
          <w:color w:val="000000" w:themeColor="text1"/>
          <w:sz w:val="22"/>
          <w:szCs w:val="22"/>
        </w:rPr>
        <w:t>. Their research found that people who spend more than two hours a week in nature “</w:t>
      </w:r>
      <w:r w:rsidRPr="004B2ED3">
        <w:rPr>
          <w:rFonts w:ascii="Arial" w:hAnsi="Arial" w:cs="Arial"/>
          <w:color w:val="000000" w:themeColor="text1"/>
          <w:sz w:val="22"/>
          <w:szCs w:val="22"/>
        </w:rPr>
        <w:t>had consistently higher levels of both health and well-being</w:t>
      </w:r>
      <w:r>
        <w:rPr>
          <w:rFonts w:ascii="Arial" w:hAnsi="Arial" w:cs="Arial"/>
          <w:color w:val="000000" w:themeColor="text1"/>
          <w:sz w:val="22"/>
          <w:szCs w:val="22"/>
        </w:rPr>
        <w:t>” than those who spent less time in nature. The benefits of nature appear to max out at four hours.</w:t>
      </w:r>
    </w:p>
    <w:p w14:paraId="3954A3DE" w14:textId="77777777" w:rsidR="00CD1D23" w:rsidRPr="00B36C90" w:rsidRDefault="00CD1D23" w:rsidP="00CD1D23">
      <w:pPr>
        <w:rPr>
          <w:rFonts w:ascii="Arial" w:hAnsi="Arial" w:cs="Arial"/>
          <w:color w:val="000000" w:themeColor="text1"/>
          <w:sz w:val="16"/>
          <w:szCs w:val="16"/>
        </w:rPr>
      </w:pPr>
    </w:p>
    <w:p w14:paraId="7F1F3B2F" w14:textId="1B4B4625" w:rsidR="00CD1D23" w:rsidRDefault="00CD1D23" w:rsidP="00CD1D23">
      <w:pPr>
        <w:rPr>
          <w:rFonts w:ascii="Arial" w:hAnsi="Arial" w:cs="Arial"/>
          <w:color w:val="000000" w:themeColor="text1"/>
          <w:sz w:val="22"/>
          <w:szCs w:val="22"/>
        </w:rPr>
      </w:pPr>
      <w:r>
        <w:rPr>
          <w:rFonts w:ascii="Arial" w:hAnsi="Arial" w:cs="Arial"/>
          <w:color w:val="000000" w:themeColor="text1"/>
          <w:sz w:val="22"/>
          <w:szCs w:val="22"/>
        </w:rPr>
        <w:t xml:space="preserve">Jason Goldman of </w:t>
      </w:r>
      <w:r w:rsidRPr="00E4195C">
        <w:rPr>
          <w:rFonts w:ascii="Arial" w:hAnsi="Arial" w:cs="Arial"/>
          <w:i/>
          <w:iCs/>
          <w:color w:val="000000" w:themeColor="text1"/>
          <w:sz w:val="22"/>
          <w:szCs w:val="22"/>
        </w:rPr>
        <w:t>Scientific American</w:t>
      </w:r>
      <w:r>
        <w:rPr>
          <w:rFonts w:ascii="Arial" w:hAnsi="Arial" w:cs="Arial"/>
          <w:color w:val="000000" w:themeColor="text1"/>
          <w:sz w:val="22"/>
          <w:szCs w:val="22"/>
        </w:rPr>
        <w:t xml:space="preserve"> reported, “T</w:t>
      </w:r>
      <w:r w:rsidRPr="00E4195C">
        <w:rPr>
          <w:rFonts w:ascii="Arial" w:hAnsi="Arial" w:cs="Arial"/>
          <w:color w:val="000000" w:themeColor="text1"/>
          <w:sz w:val="22"/>
          <w:szCs w:val="22"/>
        </w:rPr>
        <w:t>he two-hour benchmark applied to men and women, to older and younger folks, to people from different ethnic backgrounds, occupational groups, socioeconomic levels and so on. Even people with long-term illnesses or disabilities benefited from time spent in nature—as long as it was at least 120 minutes per week</w:t>
      </w:r>
      <w:r>
        <w:rPr>
          <w:rFonts w:ascii="Arial" w:hAnsi="Arial" w:cs="Arial"/>
          <w:color w:val="000000" w:themeColor="text1"/>
          <w:sz w:val="22"/>
          <w:szCs w:val="22"/>
        </w:rPr>
        <w:t>.”</w:t>
      </w:r>
    </w:p>
    <w:p w14:paraId="6C2E7B79" w14:textId="77777777" w:rsidR="00CD1D23" w:rsidRPr="00B36C90" w:rsidRDefault="00CD1D23" w:rsidP="00CD1D23">
      <w:pPr>
        <w:rPr>
          <w:rFonts w:ascii="Arial" w:hAnsi="Arial" w:cs="Arial"/>
          <w:color w:val="000000" w:themeColor="text1"/>
          <w:sz w:val="16"/>
          <w:szCs w:val="16"/>
        </w:rPr>
      </w:pPr>
    </w:p>
    <w:p w14:paraId="4E43C578" w14:textId="77777777" w:rsidR="00CD1D23" w:rsidRDefault="00CD1D23" w:rsidP="00CD1D23">
      <w:pPr>
        <w:rPr>
          <w:rFonts w:ascii="Arial" w:hAnsi="Arial" w:cs="Arial"/>
          <w:color w:val="000000" w:themeColor="text1"/>
          <w:sz w:val="22"/>
          <w:szCs w:val="22"/>
        </w:rPr>
      </w:pPr>
      <w:r>
        <w:rPr>
          <w:rFonts w:ascii="Arial" w:hAnsi="Arial" w:cs="Arial"/>
          <w:color w:val="000000" w:themeColor="text1"/>
          <w:sz w:val="22"/>
          <w:szCs w:val="22"/>
        </w:rPr>
        <w:t xml:space="preserve">So now that you’re an adult, your doctor may tell you to go outside and play. </w:t>
      </w:r>
    </w:p>
    <w:p w14:paraId="18FB77D2" w14:textId="77777777" w:rsidR="00CD1D23" w:rsidRPr="00B36C90" w:rsidRDefault="00CD1D23" w:rsidP="00CD1D23">
      <w:pPr>
        <w:rPr>
          <w:rFonts w:ascii="Arial" w:hAnsi="Arial" w:cs="Arial"/>
          <w:color w:val="000000" w:themeColor="text1"/>
          <w:sz w:val="16"/>
          <w:szCs w:val="16"/>
        </w:rPr>
      </w:pPr>
    </w:p>
    <w:p w14:paraId="023063FF" w14:textId="52F9E57B" w:rsidR="00CD1D23" w:rsidRDefault="00CD1D23" w:rsidP="00CD1D23">
      <w:pPr>
        <w:rPr>
          <w:rFonts w:ascii="Arial" w:hAnsi="Arial" w:cs="Arial"/>
          <w:color w:val="000000" w:themeColor="text1"/>
          <w:sz w:val="22"/>
          <w:szCs w:val="22"/>
        </w:rPr>
      </w:pPr>
      <w:r>
        <w:rPr>
          <w:rFonts w:ascii="Arial" w:hAnsi="Arial" w:cs="Arial"/>
          <w:color w:val="000000" w:themeColor="text1"/>
          <w:sz w:val="22"/>
          <w:szCs w:val="22"/>
        </w:rPr>
        <w:t xml:space="preserve">A non-profit organization, called </w:t>
      </w:r>
      <w:r w:rsidRPr="001B27D9">
        <w:rPr>
          <w:rFonts w:ascii="Arial" w:hAnsi="Arial" w:cs="Arial"/>
          <w:color w:val="000000" w:themeColor="text1"/>
          <w:sz w:val="22"/>
          <w:szCs w:val="22"/>
        </w:rPr>
        <w:t xml:space="preserve">Park </w:t>
      </w:r>
      <w:r>
        <w:rPr>
          <w:rFonts w:ascii="Arial" w:hAnsi="Arial" w:cs="Arial"/>
          <w:color w:val="000000" w:themeColor="text1"/>
          <w:sz w:val="22"/>
          <w:szCs w:val="22"/>
        </w:rPr>
        <w:t>Rx</w:t>
      </w:r>
      <w:r w:rsidRPr="001B27D9">
        <w:rPr>
          <w:rFonts w:ascii="Arial" w:hAnsi="Arial" w:cs="Arial"/>
          <w:color w:val="000000" w:themeColor="text1"/>
          <w:sz w:val="22"/>
          <w:szCs w:val="22"/>
        </w:rPr>
        <w:t xml:space="preserve"> America</w:t>
      </w:r>
      <w:r>
        <w:rPr>
          <w:rFonts w:ascii="Arial" w:hAnsi="Arial" w:cs="Arial"/>
          <w:color w:val="000000" w:themeColor="text1"/>
          <w:sz w:val="22"/>
          <w:szCs w:val="22"/>
        </w:rPr>
        <w:t xml:space="preserve"> – Nature Prescribed, encourages doctors “</w:t>
      </w:r>
      <w:r w:rsidRPr="009A0FBB">
        <w:rPr>
          <w:rFonts w:ascii="Arial" w:hAnsi="Arial" w:cs="Arial"/>
          <w:color w:val="000000" w:themeColor="text1"/>
          <w:sz w:val="22"/>
          <w:szCs w:val="22"/>
        </w:rPr>
        <w:t>to decrease the burden of chronic disease, increase health and happiness, and foster environmental stewardship</w:t>
      </w:r>
      <w:r>
        <w:rPr>
          <w:rFonts w:ascii="Arial" w:hAnsi="Arial" w:cs="Arial"/>
          <w:color w:val="000000" w:themeColor="text1"/>
          <w:sz w:val="22"/>
          <w:szCs w:val="22"/>
        </w:rPr>
        <w:t>” by prescribing nature during healthcare exams. The organization helps doctors identify parks in their patients’ neighborhoods and provides educational materials.</w:t>
      </w:r>
    </w:p>
    <w:p w14:paraId="1578E3AA" w14:textId="77777777" w:rsidR="00CD1D23" w:rsidRPr="00B36C90" w:rsidRDefault="00CD1D23" w:rsidP="00CD1D23">
      <w:pPr>
        <w:rPr>
          <w:rFonts w:ascii="Arial" w:hAnsi="Arial" w:cs="Arial"/>
          <w:color w:val="000000" w:themeColor="text1"/>
          <w:sz w:val="16"/>
          <w:szCs w:val="16"/>
        </w:rPr>
      </w:pPr>
    </w:p>
    <w:p w14:paraId="59C2A2D0" w14:textId="49946397" w:rsidR="00CD1D23" w:rsidRDefault="00CD1D23" w:rsidP="00CD1D23">
      <w:pPr>
        <w:rPr>
          <w:rFonts w:ascii="Arial" w:hAnsi="Arial" w:cs="Arial"/>
          <w:color w:val="000000" w:themeColor="text1"/>
          <w:sz w:val="22"/>
          <w:szCs w:val="22"/>
        </w:rPr>
      </w:pPr>
      <w:r>
        <w:rPr>
          <w:rFonts w:ascii="Arial" w:hAnsi="Arial" w:cs="Arial"/>
          <w:color w:val="000000" w:themeColor="text1"/>
          <w:sz w:val="22"/>
          <w:szCs w:val="22"/>
        </w:rPr>
        <w:t>Canada is taking things a step further. Physicians can prescribe an “</w:t>
      </w:r>
      <w:r w:rsidRPr="00C27A55">
        <w:rPr>
          <w:rFonts w:ascii="Arial" w:hAnsi="Arial" w:cs="Arial"/>
          <w:color w:val="000000" w:themeColor="text1"/>
          <w:sz w:val="22"/>
          <w:szCs w:val="22"/>
        </w:rPr>
        <w:t>Adult Parks Canada Discovery Pass</w:t>
      </w:r>
      <w:r>
        <w:rPr>
          <w:rFonts w:ascii="Arial" w:hAnsi="Arial" w:cs="Arial"/>
          <w:color w:val="000000" w:themeColor="text1"/>
          <w:sz w:val="22"/>
          <w:szCs w:val="22"/>
        </w:rPr>
        <w:t xml:space="preserve">,” which gives their patients free access to </w:t>
      </w:r>
      <w:r w:rsidRPr="007E1C44">
        <w:rPr>
          <w:rFonts w:ascii="Arial" w:hAnsi="Arial" w:cs="Arial"/>
          <w:color w:val="000000" w:themeColor="text1"/>
          <w:sz w:val="22"/>
          <w:szCs w:val="22"/>
        </w:rPr>
        <w:t>80 national parks, historic sites, and marine conservation areas</w:t>
      </w:r>
      <w:r>
        <w:rPr>
          <w:rFonts w:ascii="Arial" w:hAnsi="Arial" w:cs="Arial"/>
          <w:color w:val="000000" w:themeColor="text1"/>
          <w:sz w:val="22"/>
          <w:szCs w:val="22"/>
        </w:rPr>
        <w:t xml:space="preserve">, reported Andy </w:t>
      </w:r>
      <w:proofErr w:type="spellStart"/>
      <w:r>
        <w:rPr>
          <w:rFonts w:ascii="Arial" w:hAnsi="Arial" w:cs="Arial"/>
          <w:color w:val="000000" w:themeColor="text1"/>
          <w:sz w:val="22"/>
          <w:szCs w:val="22"/>
        </w:rPr>
        <w:t>Corbley</w:t>
      </w:r>
      <w:proofErr w:type="spellEnd"/>
      <w:r>
        <w:rPr>
          <w:rFonts w:ascii="Arial" w:hAnsi="Arial" w:cs="Arial"/>
          <w:color w:val="000000" w:themeColor="text1"/>
          <w:sz w:val="22"/>
          <w:szCs w:val="22"/>
        </w:rPr>
        <w:t xml:space="preserve"> of the </w:t>
      </w:r>
      <w:r w:rsidRPr="007E1C44">
        <w:rPr>
          <w:rFonts w:ascii="Arial" w:hAnsi="Arial" w:cs="Arial"/>
          <w:i/>
          <w:iCs/>
          <w:color w:val="000000" w:themeColor="text1"/>
          <w:sz w:val="22"/>
          <w:szCs w:val="22"/>
        </w:rPr>
        <w:t>Good News Network</w:t>
      </w:r>
      <w:r>
        <w:rPr>
          <w:rFonts w:ascii="Arial" w:hAnsi="Arial" w:cs="Arial"/>
          <w:color w:val="000000" w:themeColor="text1"/>
          <w:sz w:val="22"/>
          <w:szCs w:val="22"/>
        </w:rPr>
        <w:t>.</w:t>
      </w:r>
    </w:p>
    <w:p w14:paraId="1AECDCEE" w14:textId="77777777" w:rsidR="00CD1D23" w:rsidRPr="00B36C90" w:rsidRDefault="00CD1D23" w:rsidP="00CD1D23">
      <w:pPr>
        <w:rPr>
          <w:rFonts w:ascii="Arial" w:hAnsi="Arial" w:cs="Arial"/>
          <w:color w:val="000000" w:themeColor="text1"/>
          <w:sz w:val="16"/>
          <w:szCs w:val="16"/>
        </w:rPr>
      </w:pPr>
    </w:p>
    <w:p w14:paraId="0BE4685C" w14:textId="77777777" w:rsidR="00CD1D23" w:rsidRDefault="00CD1D23" w:rsidP="00CD1D23">
      <w:pPr>
        <w:rPr>
          <w:rFonts w:ascii="Arial" w:hAnsi="Arial" w:cs="Arial"/>
          <w:color w:val="000000" w:themeColor="text1"/>
          <w:sz w:val="22"/>
          <w:szCs w:val="22"/>
        </w:rPr>
      </w:pPr>
      <w:r>
        <w:rPr>
          <w:rFonts w:ascii="Arial" w:hAnsi="Arial" w:cs="Arial"/>
          <w:color w:val="000000" w:themeColor="text1"/>
          <w:sz w:val="22"/>
          <w:szCs w:val="22"/>
        </w:rPr>
        <w:t>Even if you don’t have a free pass, it’s a good idea to go outside and play!</w:t>
      </w:r>
    </w:p>
    <w:p w14:paraId="5484595A" w14:textId="77777777" w:rsidR="00CD1D23" w:rsidRPr="00B36C90" w:rsidRDefault="00CD1D23" w:rsidP="00CD1D23">
      <w:pPr>
        <w:rPr>
          <w:rFonts w:ascii="Arial" w:hAnsi="Arial" w:cs="Arial"/>
          <w:color w:val="000000" w:themeColor="text1"/>
          <w:sz w:val="16"/>
          <w:szCs w:val="16"/>
        </w:rPr>
      </w:pPr>
    </w:p>
    <w:p w14:paraId="7464B9EB" w14:textId="77777777" w:rsidR="00CD1D23" w:rsidRPr="005336D8" w:rsidRDefault="00CD1D23" w:rsidP="00CD1D23">
      <w:pPr>
        <w:tabs>
          <w:tab w:val="left" w:pos="-3150"/>
          <w:tab w:val="left" w:pos="8550"/>
        </w:tabs>
        <w:rPr>
          <w:rFonts w:ascii="Arial" w:hAnsi="Arial" w:cs="Arial"/>
          <w:b/>
          <w:bCs/>
          <w:color w:val="0D304A"/>
          <w:sz w:val="22"/>
          <w:szCs w:val="22"/>
        </w:rPr>
      </w:pPr>
      <w:r w:rsidRPr="005336D8">
        <w:rPr>
          <w:rFonts w:ascii="Arial" w:hAnsi="Arial" w:cs="Arial"/>
          <w:b/>
          <w:bCs/>
          <w:color w:val="0D304A"/>
          <w:sz w:val="22"/>
          <w:szCs w:val="22"/>
        </w:rPr>
        <w:t xml:space="preserve">Weekly Focus – Think About It </w:t>
      </w:r>
    </w:p>
    <w:p w14:paraId="573D5F9C" w14:textId="7553E2D4" w:rsidR="00CD1D23" w:rsidRDefault="00CD1D23" w:rsidP="00CD1D23">
      <w:pPr>
        <w:ind w:right="-36"/>
        <w:rPr>
          <w:rFonts w:ascii="Arial" w:hAnsi="Arial" w:cs="Arial"/>
          <w:color w:val="000000"/>
          <w:sz w:val="22"/>
          <w:szCs w:val="22"/>
        </w:rPr>
      </w:pPr>
      <w:r w:rsidRPr="002743DA">
        <w:rPr>
          <w:rFonts w:ascii="Arial" w:hAnsi="Arial" w:cs="Arial"/>
          <w:color w:val="000000"/>
          <w:sz w:val="22"/>
          <w:szCs w:val="22"/>
        </w:rPr>
        <w:t>“</w:t>
      </w:r>
      <w:r w:rsidRPr="00EE7404">
        <w:rPr>
          <w:rFonts w:ascii="Arial" w:hAnsi="Arial" w:cs="Arial"/>
          <w:color w:val="000000"/>
          <w:sz w:val="22"/>
          <w:szCs w:val="22"/>
        </w:rPr>
        <w:t>Play is an activity enjoyed for its own sake. It is our brain's favorite way of learning and maneuvering.</w:t>
      </w:r>
      <w:r>
        <w:rPr>
          <w:rFonts w:ascii="Arial" w:hAnsi="Arial" w:cs="Arial"/>
          <w:color w:val="000000"/>
          <w:sz w:val="22"/>
          <w:szCs w:val="22"/>
        </w:rPr>
        <w:t>”</w:t>
      </w:r>
      <w:r w:rsidRPr="001A2182">
        <w:rPr>
          <w:rFonts w:ascii="Arial" w:hAnsi="Arial" w:cs="Arial"/>
          <w:color w:val="000000"/>
          <w:sz w:val="22"/>
          <w:szCs w:val="22"/>
        </w:rPr>
        <w:t xml:space="preserve"> </w:t>
      </w:r>
    </w:p>
    <w:p w14:paraId="7FAACBEC" w14:textId="6889CB98" w:rsidR="005A59C7" w:rsidRPr="003947FE" w:rsidRDefault="00CD1D23" w:rsidP="00CD1D23">
      <w:pPr>
        <w:ind w:right="-36"/>
        <w:jc w:val="right"/>
        <w:rPr>
          <w:rFonts w:ascii="Arial" w:hAnsi="Arial" w:cs="Arial"/>
          <w:i/>
          <w:iCs/>
          <w:color w:val="000000"/>
          <w:sz w:val="22"/>
          <w:szCs w:val="22"/>
        </w:rPr>
      </w:pPr>
      <w:r w:rsidRPr="00676A0A">
        <w:rPr>
          <w:rFonts w:ascii="Arial" w:hAnsi="Arial" w:cs="Arial"/>
          <w:i/>
          <w:iCs/>
          <w:color w:val="000000"/>
          <w:sz w:val="22"/>
          <w:szCs w:val="22"/>
        </w:rPr>
        <w:t>—Diane Ackerman, author and naturalist</w:t>
      </w:r>
      <w:r w:rsidR="009A347D">
        <w:rPr>
          <w:rFonts w:ascii="Arial" w:hAnsi="Arial" w:cs="Arial"/>
          <w:i/>
          <w:iCs/>
          <w:color w:val="000000"/>
          <w:sz w:val="22"/>
          <w:szCs w:val="22"/>
        </w:rPr>
        <w:br/>
      </w: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46BC83E6" w14:textId="77777777" w:rsidR="00B36C90" w:rsidRDefault="00B36C90" w:rsidP="00B36C90">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491CF489" w14:textId="77777777" w:rsidR="00B36C90" w:rsidRDefault="00B36C90" w:rsidP="00B36C90">
      <w:pPr>
        <w:rPr>
          <w:rFonts w:ascii="Arial" w:hAnsi="Arial" w:cs="Arial"/>
          <w:sz w:val="22"/>
          <w:szCs w:val="22"/>
        </w:rPr>
      </w:pPr>
      <w:r>
        <w:rPr>
          <w:rFonts w:ascii="Arial" w:hAnsi="Arial" w:cs="Arial"/>
          <w:sz w:val="22"/>
          <w:szCs w:val="22"/>
        </w:rPr>
        <w:t>Securities offered through Commonwealth Financial,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6749E37C" w14:textId="77777777" w:rsidR="00CD1D23" w:rsidRPr="00676A0A" w:rsidRDefault="00CD1D23" w:rsidP="00CD1D23">
      <w:pPr>
        <w:widowControl w:val="0"/>
        <w:adjustRightInd w:val="0"/>
        <w:ind w:right="-36"/>
        <w:rPr>
          <w:rFonts w:ascii="Arial" w:hAnsi="Arial" w:cs="Arial"/>
          <w:sz w:val="18"/>
          <w:szCs w:val="18"/>
        </w:rPr>
      </w:pPr>
      <w:r w:rsidRPr="00676A0A">
        <w:rPr>
          <w:rFonts w:ascii="Arial" w:hAnsi="Arial" w:cs="Arial"/>
          <w:sz w:val="18"/>
          <w:szCs w:val="18"/>
        </w:rPr>
        <w:t>Sources:</w:t>
      </w:r>
    </w:p>
    <w:p w14:paraId="18A8F061" w14:textId="70CC4911" w:rsidR="00CD1D23" w:rsidRPr="00676A0A" w:rsidRDefault="00B36C90" w:rsidP="00CD1D23">
      <w:pPr>
        <w:pStyle w:val="EndnoteText"/>
        <w:rPr>
          <w:rFonts w:ascii="Arial" w:hAnsi="Arial" w:cs="Arial"/>
          <w:sz w:val="18"/>
          <w:szCs w:val="18"/>
        </w:rPr>
      </w:pPr>
      <w:hyperlink r:id="rId5" w:history="1">
        <w:r w:rsidR="00CD1D23" w:rsidRPr="00FE5851">
          <w:rPr>
            <w:rStyle w:val="Hyperlink"/>
            <w:rFonts w:ascii="Arial" w:hAnsi="Arial" w:cs="Arial"/>
            <w:sz w:val="18"/>
            <w:szCs w:val="18"/>
          </w:rPr>
          <w:t>https://www.bls.gov/news.release/cpi.nr0.htm</w:t>
        </w:r>
      </w:hyperlink>
      <w:r w:rsidR="00CD1D23">
        <w:rPr>
          <w:rFonts w:ascii="Arial" w:hAnsi="Arial" w:cs="Arial"/>
          <w:sz w:val="18"/>
          <w:szCs w:val="18"/>
        </w:rPr>
        <w:t xml:space="preserve"> </w:t>
      </w:r>
    </w:p>
    <w:p w14:paraId="241A7508" w14:textId="366E7C69" w:rsidR="00CD1D23" w:rsidRPr="00676A0A" w:rsidRDefault="00B36C90" w:rsidP="00CD1D23">
      <w:pPr>
        <w:pStyle w:val="EndnoteText"/>
        <w:rPr>
          <w:rFonts w:ascii="Arial" w:hAnsi="Arial" w:cs="Arial"/>
          <w:sz w:val="18"/>
          <w:szCs w:val="18"/>
        </w:rPr>
      </w:pPr>
      <w:hyperlink r:id="rId6" w:history="1">
        <w:r w:rsidR="00CD1D23" w:rsidRPr="00FE5851">
          <w:rPr>
            <w:rStyle w:val="Hyperlink"/>
            <w:rFonts w:ascii="Arial" w:hAnsi="Arial" w:cs="Arial"/>
            <w:sz w:val="18"/>
            <w:szCs w:val="18"/>
          </w:rPr>
          <w:t>https://finance.yahoo.com/quote/%5EGSPC/</w:t>
        </w:r>
      </w:hyperlink>
      <w:r w:rsidR="00CD1D23" w:rsidRPr="00676A0A">
        <w:rPr>
          <w:rFonts w:ascii="Arial" w:hAnsi="Arial" w:cs="Arial"/>
          <w:sz w:val="18"/>
          <w:szCs w:val="18"/>
        </w:rPr>
        <w:t xml:space="preserve"> </w:t>
      </w:r>
    </w:p>
    <w:p w14:paraId="26088BCD" w14:textId="7451AAC1" w:rsidR="00CD1D23" w:rsidRDefault="00B36C90" w:rsidP="00CD1D23">
      <w:pPr>
        <w:pStyle w:val="EndnoteText"/>
        <w:rPr>
          <w:rFonts w:ascii="Arial" w:hAnsi="Arial" w:cs="Arial"/>
          <w:sz w:val="18"/>
          <w:szCs w:val="18"/>
        </w:rPr>
      </w:pPr>
      <w:hyperlink r:id="rId7" w:history="1">
        <w:r w:rsidR="00CD1D23" w:rsidRPr="00FE5851">
          <w:rPr>
            <w:rStyle w:val="Hyperlink"/>
            <w:rFonts w:ascii="Arial" w:hAnsi="Arial" w:cs="Arial"/>
            <w:sz w:val="18"/>
            <w:szCs w:val="18"/>
          </w:rPr>
          <w:t>https://www.barrons.com/articles/fed-rate-hikes-51644606433?mod=hp_LEAD_2</w:t>
        </w:r>
      </w:hyperlink>
    </w:p>
    <w:p w14:paraId="30E7ED6C" w14:textId="7BE33B4A" w:rsidR="00CD1D23" w:rsidRPr="00676A0A" w:rsidRDefault="00B36C90" w:rsidP="00CD1D23">
      <w:pPr>
        <w:pStyle w:val="EndnoteText"/>
        <w:rPr>
          <w:rFonts w:ascii="Arial" w:hAnsi="Arial" w:cs="Arial"/>
          <w:sz w:val="18"/>
          <w:szCs w:val="18"/>
        </w:rPr>
      </w:pPr>
      <w:hyperlink r:id="rId8" w:history="1">
        <w:r w:rsidR="00CD1D23" w:rsidRPr="00FE5851">
          <w:rPr>
            <w:rStyle w:val="Hyperlink"/>
            <w:rFonts w:ascii="Arial" w:hAnsi="Arial" w:cs="Arial"/>
            <w:sz w:val="18"/>
            <w:szCs w:val="18"/>
          </w:rPr>
          <w:t>https://www.cmegroup.com/trading/interest-rates/countdown-to-fomc.html</w:t>
        </w:r>
      </w:hyperlink>
    </w:p>
    <w:p w14:paraId="4C8C19AE" w14:textId="3C281E77" w:rsidR="00CD1D23" w:rsidRDefault="00B36C90" w:rsidP="00CD1D23">
      <w:pPr>
        <w:pStyle w:val="EndnoteText"/>
        <w:rPr>
          <w:rFonts w:ascii="Arial" w:hAnsi="Arial" w:cs="Arial"/>
          <w:sz w:val="18"/>
          <w:szCs w:val="18"/>
        </w:rPr>
      </w:pPr>
      <w:hyperlink r:id="rId9" w:history="1">
        <w:r w:rsidR="00CD1D23" w:rsidRPr="00FE5851">
          <w:rPr>
            <w:rStyle w:val="Hyperlink"/>
            <w:rFonts w:ascii="Arial" w:hAnsi="Arial" w:cs="Arial"/>
            <w:sz w:val="18"/>
            <w:szCs w:val="18"/>
          </w:rPr>
          <w:t>https://finance.yahoo.com/quote/%5ETNX/history?p=%5ETNX</w:t>
        </w:r>
      </w:hyperlink>
    </w:p>
    <w:p w14:paraId="35C2130F" w14:textId="45D8EA82" w:rsidR="00CD1D23" w:rsidRDefault="00B36C90" w:rsidP="00CD1D23">
      <w:pPr>
        <w:pStyle w:val="EndnoteText"/>
        <w:rPr>
          <w:rFonts w:ascii="Arial" w:hAnsi="Arial" w:cs="Arial"/>
          <w:sz w:val="18"/>
          <w:szCs w:val="18"/>
        </w:rPr>
      </w:pPr>
      <w:hyperlink r:id="rId10" w:history="1">
        <w:r w:rsidR="00CD1D23" w:rsidRPr="00FE5851">
          <w:rPr>
            <w:rStyle w:val="Hyperlink"/>
            <w:rFonts w:ascii="Arial" w:hAnsi="Arial" w:cs="Arial"/>
            <w:sz w:val="18"/>
            <w:szCs w:val="18"/>
          </w:rPr>
          <w:t>https://home.treasury.gov/resource-center/data-chart-center/interest-rates/TextView?type=daily_treasury_yield_curve&amp;field_tdr_date_value=2022</w:t>
        </w:r>
      </w:hyperlink>
    </w:p>
    <w:p w14:paraId="71620109" w14:textId="6E2A4C08" w:rsidR="00CD1D23" w:rsidRPr="00676A0A" w:rsidRDefault="00B36C90" w:rsidP="00CD1D23">
      <w:pPr>
        <w:pStyle w:val="EndnoteText"/>
        <w:rPr>
          <w:rFonts w:ascii="Arial" w:hAnsi="Arial" w:cs="Arial"/>
          <w:sz w:val="18"/>
          <w:szCs w:val="18"/>
        </w:rPr>
      </w:pPr>
      <w:hyperlink r:id="rId11" w:history="1">
        <w:r w:rsidR="00CD1D23" w:rsidRPr="00FE5851">
          <w:rPr>
            <w:rStyle w:val="Hyperlink"/>
            <w:rFonts w:ascii="Arial" w:hAnsi="Arial" w:cs="Arial"/>
            <w:sz w:val="18"/>
            <w:szCs w:val="18"/>
          </w:rPr>
          <w:t>https://www.barrons.com/articles/stock-market-dow-nasdaq-sp-500-russia-51644630835?mod=hp_LEAD_1</w:t>
        </w:r>
      </w:hyperlink>
      <w:r w:rsidR="00CD1D23">
        <w:rPr>
          <w:rFonts w:ascii="Arial" w:hAnsi="Arial" w:cs="Arial"/>
          <w:sz w:val="18"/>
          <w:szCs w:val="18"/>
        </w:rPr>
        <w:t xml:space="preserve"> (</w:t>
      </w:r>
      <w:r w:rsidR="00CD1D23" w:rsidRPr="00676A0A">
        <w:rPr>
          <w:rFonts w:ascii="Arial" w:hAnsi="Arial" w:cs="Arial"/>
          <w:i/>
          <w:iCs/>
          <w:sz w:val="18"/>
          <w:szCs w:val="18"/>
        </w:rPr>
        <w:t xml:space="preserve">or go to </w:t>
      </w:r>
      <w:hyperlink r:id="rId12" w:history="1">
        <w:r w:rsidR="00CD1D23" w:rsidRPr="00686863">
          <w:rPr>
            <w:rStyle w:val="Hyperlink"/>
            <w:rFonts w:ascii="Arial" w:hAnsi="Arial" w:cs="Arial"/>
            <w:sz w:val="18"/>
            <w:szCs w:val="18"/>
          </w:rPr>
          <w:t>https://resources.carsongroup.com/hubfs/WMC-Source/2022/02-14-22_Barrons_The%20Stock%20Market%20Dropped%20Because%20Theres%20Something%20Scarier%20than%20Rate%20Hikes_7.pdf</w:t>
        </w:r>
      </w:hyperlink>
      <w:r w:rsidR="00CD1D23">
        <w:rPr>
          <w:rFonts w:ascii="Arial" w:hAnsi="Arial" w:cs="Arial"/>
          <w:sz w:val="18"/>
          <w:szCs w:val="18"/>
        </w:rPr>
        <w:t xml:space="preserve">) </w:t>
      </w:r>
    </w:p>
    <w:p w14:paraId="57CEA743" w14:textId="1E348F12" w:rsidR="00CD1D23" w:rsidRPr="00676A0A" w:rsidRDefault="00B36C90" w:rsidP="00CD1D23">
      <w:pPr>
        <w:pStyle w:val="EndnoteText"/>
        <w:rPr>
          <w:rFonts w:ascii="Arial" w:hAnsi="Arial" w:cs="Arial"/>
          <w:sz w:val="18"/>
          <w:szCs w:val="18"/>
        </w:rPr>
      </w:pPr>
      <w:hyperlink r:id="rId13" w:history="1">
        <w:r w:rsidR="00CD1D23" w:rsidRPr="00FE5851">
          <w:rPr>
            <w:rStyle w:val="Hyperlink"/>
            <w:rFonts w:ascii="Arial" w:hAnsi="Arial" w:cs="Arial"/>
            <w:sz w:val="18"/>
            <w:szCs w:val="18"/>
          </w:rPr>
          <w:t>http://www.sca.isr.umich.edu</w:t>
        </w:r>
      </w:hyperlink>
      <w:r w:rsidR="00CD1D23">
        <w:rPr>
          <w:rFonts w:ascii="Arial" w:hAnsi="Arial" w:cs="Arial"/>
          <w:sz w:val="18"/>
          <w:szCs w:val="18"/>
        </w:rPr>
        <w:t xml:space="preserve"> (</w:t>
      </w:r>
      <w:r w:rsidR="00CD1D23" w:rsidRPr="00676A0A">
        <w:rPr>
          <w:rFonts w:ascii="Arial" w:hAnsi="Arial" w:cs="Arial"/>
          <w:i/>
          <w:iCs/>
          <w:sz w:val="18"/>
          <w:szCs w:val="18"/>
        </w:rPr>
        <w:t xml:space="preserve">or go to </w:t>
      </w:r>
      <w:hyperlink r:id="rId14" w:history="1">
        <w:r w:rsidR="00CD1D23" w:rsidRPr="00686863">
          <w:rPr>
            <w:rStyle w:val="Hyperlink"/>
            <w:rFonts w:ascii="Arial" w:hAnsi="Arial" w:cs="Arial"/>
            <w:sz w:val="18"/>
            <w:szCs w:val="18"/>
          </w:rPr>
          <w:t>https://resources.carsongroup.com/hubfs/WMC-Source/2022/02-14-22_Survey%20of%20Consumers_Preliminary%20Results%20for%20Feb%202022_8.pdf</w:t>
        </w:r>
      </w:hyperlink>
      <w:r w:rsidR="00CD1D23">
        <w:rPr>
          <w:rFonts w:ascii="Arial" w:hAnsi="Arial" w:cs="Arial"/>
          <w:sz w:val="18"/>
          <w:szCs w:val="18"/>
        </w:rPr>
        <w:t xml:space="preserve">) </w:t>
      </w:r>
    </w:p>
    <w:p w14:paraId="2DF38BE2" w14:textId="3501D655" w:rsidR="00CD1D23" w:rsidRDefault="00B36C90" w:rsidP="00CD1D23">
      <w:pPr>
        <w:pStyle w:val="EndnoteText"/>
        <w:rPr>
          <w:rFonts w:ascii="Arial" w:hAnsi="Arial" w:cs="Arial"/>
          <w:sz w:val="18"/>
          <w:szCs w:val="18"/>
        </w:rPr>
      </w:pPr>
      <w:hyperlink r:id="rId15" w:anchor="Sec7" w:history="1">
        <w:r w:rsidR="00CD1D23" w:rsidRPr="00FE5851">
          <w:rPr>
            <w:rStyle w:val="Hyperlink"/>
            <w:rFonts w:ascii="Arial" w:hAnsi="Arial" w:cs="Arial"/>
            <w:sz w:val="18"/>
            <w:szCs w:val="18"/>
          </w:rPr>
          <w:t>https://www.nature.com/articles/s41598-019-44097-3#Sec7</w:t>
        </w:r>
      </w:hyperlink>
    </w:p>
    <w:p w14:paraId="734A2F12" w14:textId="3C29AF7C" w:rsidR="00CD1D23" w:rsidRDefault="00B36C90" w:rsidP="00CD1D23">
      <w:pPr>
        <w:pStyle w:val="EndnoteText"/>
        <w:rPr>
          <w:rFonts w:ascii="Arial" w:hAnsi="Arial" w:cs="Arial"/>
          <w:sz w:val="18"/>
          <w:szCs w:val="18"/>
        </w:rPr>
      </w:pPr>
      <w:hyperlink r:id="rId16" w:history="1">
        <w:r w:rsidR="00CD1D23" w:rsidRPr="00FE5851">
          <w:rPr>
            <w:rStyle w:val="Hyperlink"/>
            <w:rFonts w:ascii="Arial" w:hAnsi="Arial" w:cs="Arial"/>
            <w:sz w:val="18"/>
            <w:szCs w:val="18"/>
          </w:rPr>
          <w:t>https://www.scientificamerican.com/article/the-nature-cure/</w:t>
        </w:r>
      </w:hyperlink>
    </w:p>
    <w:p w14:paraId="7FFCBACC" w14:textId="678C6224" w:rsidR="00CD1D23" w:rsidRDefault="00B36C90" w:rsidP="00CD1D23">
      <w:pPr>
        <w:pStyle w:val="EndnoteText"/>
        <w:rPr>
          <w:rFonts w:ascii="Arial" w:hAnsi="Arial" w:cs="Arial"/>
          <w:sz w:val="18"/>
          <w:szCs w:val="18"/>
        </w:rPr>
      </w:pPr>
      <w:hyperlink r:id="rId17" w:history="1">
        <w:r w:rsidR="00CD1D23" w:rsidRPr="00FE5851">
          <w:rPr>
            <w:rStyle w:val="Hyperlink"/>
            <w:rFonts w:ascii="Arial" w:hAnsi="Arial" w:cs="Arial"/>
            <w:sz w:val="18"/>
            <w:szCs w:val="18"/>
          </w:rPr>
          <w:t>https://parkrxamerica.org/about.php</w:t>
        </w:r>
      </w:hyperlink>
    </w:p>
    <w:p w14:paraId="1D972EA7" w14:textId="21E2EFC7" w:rsidR="00CD1D23" w:rsidRDefault="00B36C90" w:rsidP="00CD1D23">
      <w:pPr>
        <w:pStyle w:val="EndnoteText"/>
        <w:rPr>
          <w:rFonts w:ascii="Arial" w:hAnsi="Arial" w:cs="Arial"/>
          <w:sz w:val="18"/>
          <w:szCs w:val="18"/>
        </w:rPr>
      </w:pPr>
      <w:hyperlink r:id="rId18" w:history="1">
        <w:r w:rsidR="00CD1D23" w:rsidRPr="00FE5851">
          <w:rPr>
            <w:rStyle w:val="Hyperlink"/>
            <w:rFonts w:ascii="Arial" w:hAnsi="Arial" w:cs="Arial"/>
            <w:sz w:val="18"/>
            <w:szCs w:val="18"/>
          </w:rPr>
          <w:t>https://www.goodnewsnetwork.org/canada-doctors-can-prescribe-time-in-nature-with-free-admission-to-national-parks/</w:t>
        </w:r>
      </w:hyperlink>
    </w:p>
    <w:p w14:paraId="4BE590F6" w14:textId="09CF0E91" w:rsidR="00CD1D23" w:rsidRDefault="00B36C90" w:rsidP="00CD1D23">
      <w:pPr>
        <w:pStyle w:val="EndnoteText"/>
        <w:rPr>
          <w:rFonts w:ascii="Arial" w:hAnsi="Arial" w:cs="Arial"/>
          <w:sz w:val="18"/>
          <w:szCs w:val="18"/>
        </w:rPr>
      </w:pPr>
      <w:hyperlink r:id="rId19" w:history="1">
        <w:r w:rsidR="00CD1D23" w:rsidRPr="00FE5851">
          <w:rPr>
            <w:rStyle w:val="Hyperlink"/>
            <w:rFonts w:ascii="Arial" w:hAnsi="Arial" w:cs="Arial"/>
            <w:sz w:val="18"/>
            <w:szCs w:val="18"/>
          </w:rPr>
          <w:t>https://libquotes.com/diane-ackerman/quote/lbq3q6m</w:t>
        </w:r>
      </w:hyperlink>
    </w:p>
    <w:p w14:paraId="66C2295B" w14:textId="35F8E78D" w:rsidR="00441CE6" w:rsidRPr="0056229A" w:rsidRDefault="00441CE6" w:rsidP="002E65DF">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2568D"/>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36C90"/>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B36C9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09542172">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egroup.com/trading/interest-rates/countdown-to-fomc.html" TargetMode="External"/><Relationship Id="rId13" Type="http://schemas.openxmlformats.org/officeDocument/2006/relationships/hyperlink" Target="http://www.sca.isr.umich.edu" TargetMode="External"/><Relationship Id="rId18" Type="http://schemas.openxmlformats.org/officeDocument/2006/relationships/hyperlink" Target="https://www.goodnewsnetwork.org/canada-doctors-can-prescribe-time-in-nature-with-free-admission-to-national-park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arrons.com/articles/fed-rate-hikes-51644606433?mod=hp_LEAD_2" TargetMode="External"/><Relationship Id="rId12" Type="http://schemas.openxmlformats.org/officeDocument/2006/relationships/hyperlink" Target="https://resources.carsongroup.com/hubfs/WMC-Source/2022/02-14-22_Barrons_The%20Stock%20Market%20Dropped%20Because%20Theres%20Something%20Scarier%20than%20Rate%20Hikes_7.pdf" TargetMode="External"/><Relationship Id="rId17" Type="http://schemas.openxmlformats.org/officeDocument/2006/relationships/hyperlink" Target="https://parkrxamerica.org/about.php" TargetMode="External"/><Relationship Id="rId2" Type="http://schemas.openxmlformats.org/officeDocument/2006/relationships/styles" Target="styles.xml"/><Relationship Id="rId16" Type="http://schemas.openxmlformats.org/officeDocument/2006/relationships/hyperlink" Target="https://www.scientificamerican.com/article/the-nature-cu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nance.yahoo.com/quote/%5EGSPC/" TargetMode="External"/><Relationship Id="rId11" Type="http://schemas.openxmlformats.org/officeDocument/2006/relationships/hyperlink" Target="https://www.barrons.com/articles/stock-market-dow-nasdaq-sp-500-russia-51644630835?mod=hp_LEAD_1" TargetMode="External"/><Relationship Id="rId5" Type="http://schemas.openxmlformats.org/officeDocument/2006/relationships/hyperlink" Target="https://www.bls.gov/news.release/cpi.nr0.htm" TargetMode="External"/><Relationship Id="rId15" Type="http://schemas.openxmlformats.org/officeDocument/2006/relationships/hyperlink" Target="https://www.nature.com/articles/s41598-019-44097-3" TargetMode="External"/><Relationship Id="rId10" Type="http://schemas.openxmlformats.org/officeDocument/2006/relationships/hyperlink" Target="https://home.treasury.gov/resource-center/data-chart-center/interest-rates/TextView?type=daily_treasury_yield_curve&amp;field_tdr_date_value=2022" TargetMode="External"/><Relationship Id="rId19" Type="http://schemas.openxmlformats.org/officeDocument/2006/relationships/hyperlink" Target="https://libquotes.com/diane-ackerman/quote/lbq3q6m" TargetMode="External"/><Relationship Id="rId4" Type="http://schemas.openxmlformats.org/officeDocument/2006/relationships/webSettings" Target="webSettings.xml"/><Relationship Id="rId9" Type="http://schemas.openxmlformats.org/officeDocument/2006/relationships/hyperlink" Target="https://finance.yahoo.com/quote/%5ETNX/history?p=%5ETNX" TargetMode="External"/><Relationship Id="rId14" Type="http://schemas.openxmlformats.org/officeDocument/2006/relationships/hyperlink" Target="https://resources.carsongroup.com/hubfs/WMC-Source/2022/02-14-22_Survey%20of%20Consumers_Preliminary%20Results%20for%20Feb%202022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2022-03-28T17:36:00Z</dcterms:created>
  <dcterms:modified xsi:type="dcterms:W3CDTF">2022-03-28T17:36:00Z</dcterms:modified>
</cp:coreProperties>
</file>