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CD0D7F" w:rsidRDefault="00EC6B27" w:rsidP="00CD0D7F">
      <w:pPr>
        <w:ind w:right="-36"/>
        <w:jc w:val="center"/>
        <w:rPr>
          <w:b/>
          <w:bCs/>
          <w:color w:val="35DB3F"/>
          <w:sz w:val="32"/>
          <w:szCs w:val="32"/>
        </w:rPr>
      </w:pPr>
      <w:bookmarkStart w:id="0" w:name="_GoBack"/>
      <w:bookmarkEnd w:id="0"/>
      <w:r w:rsidRPr="00CD0D7F">
        <w:rPr>
          <w:b/>
          <w:bCs/>
          <w:color w:val="35DB3F"/>
          <w:sz w:val="32"/>
          <w:szCs w:val="32"/>
        </w:rPr>
        <w:t xml:space="preserve">Weekly </w:t>
      </w:r>
      <w:r w:rsidR="000F6D15" w:rsidRPr="00CD0D7F">
        <w:rPr>
          <w:b/>
          <w:bCs/>
          <w:color w:val="35DB3F"/>
          <w:sz w:val="32"/>
          <w:szCs w:val="32"/>
        </w:rPr>
        <w:t xml:space="preserve">Market </w:t>
      </w:r>
      <w:r w:rsidR="00827069" w:rsidRPr="00CD0D7F">
        <w:rPr>
          <w:b/>
          <w:bCs/>
          <w:color w:val="35DB3F"/>
          <w:sz w:val="32"/>
          <w:szCs w:val="32"/>
        </w:rPr>
        <w:t>Commentary</w:t>
      </w:r>
    </w:p>
    <w:p w14:paraId="6890971C" w14:textId="6D2A62B8" w:rsidR="00827069" w:rsidRPr="00CD0D7F" w:rsidRDefault="00011290" w:rsidP="00CD0D7F">
      <w:pPr>
        <w:ind w:right="-36"/>
        <w:jc w:val="center"/>
        <w:rPr>
          <w:b/>
          <w:bCs/>
          <w:color w:val="35DB3F"/>
          <w:sz w:val="32"/>
          <w:szCs w:val="32"/>
        </w:rPr>
      </w:pPr>
      <w:r w:rsidRPr="00CD0D7F">
        <w:rPr>
          <w:b/>
          <w:bCs/>
          <w:color w:val="35DB3F"/>
          <w:sz w:val="32"/>
          <w:szCs w:val="32"/>
        </w:rPr>
        <w:t>June 24</w:t>
      </w:r>
      <w:r w:rsidR="00CC7230" w:rsidRPr="00CD0D7F">
        <w:rPr>
          <w:b/>
          <w:bCs/>
          <w:color w:val="35DB3F"/>
          <w:sz w:val="32"/>
          <w:szCs w:val="32"/>
        </w:rPr>
        <w:t>, 201</w:t>
      </w:r>
      <w:r w:rsidR="00DB2FDB">
        <w:rPr>
          <w:b/>
          <w:bCs/>
          <w:color w:val="35DB3F"/>
          <w:sz w:val="32"/>
          <w:szCs w:val="32"/>
        </w:rPr>
        <w:t>9</w:t>
      </w:r>
    </w:p>
    <w:p w14:paraId="0E020AD4" w14:textId="3BB2E5E7" w:rsidR="00893C7B" w:rsidRPr="00CD0D7F" w:rsidRDefault="00893C7B" w:rsidP="00CD0D7F">
      <w:pPr>
        <w:ind w:right="-36"/>
        <w:rPr>
          <w:color w:val="639D3F"/>
          <w:sz w:val="24"/>
          <w:szCs w:val="24"/>
        </w:rPr>
      </w:pPr>
    </w:p>
    <w:p w14:paraId="37A44F88" w14:textId="45E110C0" w:rsidR="00371ABA" w:rsidRPr="00CD0D7F" w:rsidRDefault="009E284D" w:rsidP="00CD0D7F">
      <w:pPr>
        <w:autoSpaceDE/>
        <w:autoSpaceDN/>
        <w:ind w:right="-36"/>
        <w:rPr>
          <w:b/>
          <w:bCs/>
          <w:color w:val="35DB3F"/>
          <w:sz w:val="28"/>
          <w:szCs w:val="28"/>
        </w:rPr>
      </w:pPr>
      <w:r w:rsidRPr="00CD0D7F">
        <w:rPr>
          <w:b/>
          <w:bCs/>
          <w:color w:val="35DB3F"/>
          <w:sz w:val="28"/>
          <w:szCs w:val="28"/>
        </w:rPr>
        <w:t>The Market</w:t>
      </w:r>
      <w:r w:rsidR="00C85E25">
        <w:rPr>
          <w:b/>
          <w:bCs/>
          <w:color w:val="35DB3F"/>
          <w:sz w:val="28"/>
          <w:szCs w:val="28"/>
        </w:rPr>
        <w:t>s</w:t>
      </w:r>
    </w:p>
    <w:p w14:paraId="0DFD8077" w14:textId="77777777" w:rsidR="0013799A" w:rsidRPr="00CD0D7F" w:rsidRDefault="0013799A" w:rsidP="00CD0D7F">
      <w:pPr>
        <w:ind w:right="-36"/>
        <w:rPr>
          <w:sz w:val="24"/>
          <w:szCs w:val="24"/>
        </w:rPr>
      </w:pPr>
    </w:p>
    <w:p w14:paraId="2D18FCCF" w14:textId="55E293D6" w:rsidR="006B7BD0" w:rsidRPr="00CD0D7F" w:rsidRDefault="006B7BD0" w:rsidP="00CD0D7F">
      <w:pPr>
        <w:ind w:right="-36"/>
        <w:rPr>
          <w:sz w:val="24"/>
          <w:szCs w:val="24"/>
        </w:rPr>
      </w:pPr>
      <w:r w:rsidRPr="00CD0D7F">
        <w:rPr>
          <w:sz w:val="24"/>
          <w:szCs w:val="24"/>
        </w:rPr>
        <w:t>Everything went up – and that’s unusual.</w:t>
      </w:r>
    </w:p>
    <w:p w14:paraId="5AD2F269" w14:textId="77777777" w:rsidR="00234496" w:rsidRPr="00CD0D7F" w:rsidRDefault="00234496" w:rsidP="00CD0D7F">
      <w:pPr>
        <w:ind w:right="-36"/>
        <w:rPr>
          <w:sz w:val="24"/>
          <w:szCs w:val="24"/>
        </w:rPr>
      </w:pPr>
    </w:p>
    <w:p w14:paraId="104C7BB6" w14:textId="7350F1E1" w:rsidR="00234496" w:rsidRPr="00CD0D7F" w:rsidRDefault="00234496" w:rsidP="00CD0D7F">
      <w:pPr>
        <w:ind w:right="-36"/>
        <w:rPr>
          <w:sz w:val="24"/>
          <w:szCs w:val="24"/>
        </w:rPr>
      </w:pPr>
      <w:r w:rsidRPr="00CD0D7F">
        <w:rPr>
          <w:sz w:val="24"/>
          <w:szCs w:val="24"/>
        </w:rPr>
        <w:t xml:space="preserve">Randall Forsyth of </w:t>
      </w:r>
      <w:r w:rsidRPr="00CD0D7F">
        <w:rPr>
          <w:i/>
          <w:sz w:val="24"/>
          <w:szCs w:val="24"/>
        </w:rPr>
        <w:t>Barron’s</w:t>
      </w:r>
      <w:r w:rsidRPr="00CD0D7F">
        <w:rPr>
          <w:sz w:val="24"/>
          <w:szCs w:val="24"/>
        </w:rPr>
        <w:t xml:space="preserve"> explained, “Like our major political parties, the stock and bond markets seem to live in two different worlds these days. The former sits at record levels, suggesting we live in the best of all possible worlds. The latter sees things as bad and only getting worse.</w:t>
      </w:r>
      <w:r w:rsidR="003273D2" w:rsidRPr="00CD0D7F">
        <w:rPr>
          <w:sz w:val="24"/>
          <w:szCs w:val="24"/>
        </w:rPr>
        <w:t>”</w:t>
      </w:r>
    </w:p>
    <w:p w14:paraId="7363986C" w14:textId="77777777" w:rsidR="00065671" w:rsidRPr="00CD0D7F" w:rsidRDefault="00065671" w:rsidP="00CD0D7F">
      <w:pPr>
        <w:ind w:right="-36"/>
        <w:rPr>
          <w:sz w:val="24"/>
          <w:szCs w:val="24"/>
        </w:rPr>
      </w:pPr>
    </w:p>
    <w:p w14:paraId="7B3BF70B" w14:textId="0E55A032" w:rsidR="00234496" w:rsidRPr="00CD0D7F" w:rsidRDefault="00234496" w:rsidP="00CD0D7F">
      <w:pPr>
        <w:ind w:right="-36"/>
        <w:rPr>
          <w:sz w:val="24"/>
          <w:szCs w:val="24"/>
        </w:rPr>
      </w:pPr>
      <w:r w:rsidRPr="00CD0D7F">
        <w:rPr>
          <w:sz w:val="24"/>
          <w:szCs w:val="24"/>
        </w:rPr>
        <w:t>Here’s what happened</w:t>
      </w:r>
      <w:r w:rsidR="00DB6A09" w:rsidRPr="00CD0D7F">
        <w:rPr>
          <w:sz w:val="24"/>
          <w:szCs w:val="24"/>
        </w:rPr>
        <w:t xml:space="preserve"> last week</w:t>
      </w:r>
      <w:r w:rsidRPr="00CD0D7F">
        <w:rPr>
          <w:sz w:val="24"/>
          <w:szCs w:val="24"/>
        </w:rPr>
        <w:t xml:space="preserve">: </w:t>
      </w:r>
    </w:p>
    <w:p w14:paraId="6BA03D1A" w14:textId="77777777" w:rsidR="00234496" w:rsidRPr="00CD0D7F" w:rsidRDefault="00234496" w:rsidP="00CD0D7F">
      <w:pPr>
        <w:ind w:right="-36"/>
        <w:rPr>
          <w:sz w:val="24"/>
          <w:szCs w:val="24"/>
        </w:rPr>
      </w:pPr>
    </w:p>
    <w:p w14:paraId="32CCE783" w14:textId="55561F00" w:rsidR="00065671" w:rsidRPr="00CD0D7F" w:rsidRDefault="00234496" w:rsidP="00CD0D7F">
      <w:pPr>
        <w:ind w:right="-36"/>
        <w:rPr>
          <w:sz w:val="24"/>
          <w:szCs w:val="24"/>
        </w:rPr>
      </w:pPr>
      <w:r w:rsidRPr="00CD0D7F">
        <w:rPr>
          <w:sz w:val="24"/>
          <w:szCs w:val="24"/>
        </w:rPr>
        <w:t>T</w:t>
      </w:r>
      <w:r w:rsidR="00065671" w:rsidRPr="00CD0D7F">
        <w:rPr>
          <w:sz w:val="24"/>
          <w:szCs w:val="24"/>
        </w:rPr>
        <w:t xml:space="preserve">he </w:t>
      </w:r>
      <w:r w:rsidR="00D61F5A">
        <w:rPr>
          <w:sz w:val="24"/>
          <w:szCs w:val="24"/>
        </w:rPr>
        <w:t>Federal Open Market C</w:t>
      </w:r>
      <w:r w:rsidR="00065671" w:rsidRPr="00CD0D7F">
        <w:rPr>
          <w:sz w:val="24"/>
          <w:szCs w:val="24"/>
        </w:rPr>
        <w:t xml:space="preserve">ommittee </w:t>
      </w:r>
      <w:r w:rsidR="00D61F5A">
        <w:rPr>
          <w:sz w:val="24"/>
          <w:szCs w:val="24"/>
        </w:rPr>
        <w:t xml:space="preserve">met last week (they </w:t>
      </w:r>
      <w:r w:rsidR="00065671" w:rsidRPr="00CD0D7F">
        <w:rPr>
          <w:sz w:val="24"/>
          <w:szCs w:val="24"/>
        </w:rPr>
        <w:t xml:space="preserve">decide whether the central bank of the United States </w:t>
      </w:r>
      <w:r w:rsidR="00DB6A09" w:rsidRPr="00CD0D7F">
        <w:rPr>
          <w:sz w:val="24"/>
          <w:szCs w:val="24"/>
        </w:rPr>
        <w:t>should</w:t>
      </w:r>
      <w:r w:rsidR="00065671" w:rsidRPr="00CD0D7F">
        <w:rPr>
          <w:sz w:val="24"/>
          <w:szCs w:val="24"/>
        </w:rPr>
        <w:t xml:space="preserve"> </w:t>
      </w:r>
      <w:r w:rsidRPr="00CD0D7F">
        <w:rPr>
          <w:sz w:val="24"/>
          <w:szCs w:val="24"/>
        </w:rPr>
        <w:t>push</w:t>
      </w:r>
      <w:r w:rsidR="00065671" w:rsidRPr="00CD0D7F">
        <w:rPr>
          <w:sz w:val="24"/>
          <w:szCs w:val="24"/>
        </w:rPr>
        <w:t xml:space="preserve"> rates higher or </w:t>
      </w:r>
      <w:r w:rsidR="00DB6A09" w:rsidRPr="00CD0D7F">
        <w:rPr>
          <w:sz w:val="24"/>
          <w:szCs w:val="24"/>
        </w:rPr>
        <w:t xml:space="preserve">move them </w:t>
      </w:r>
      <w:r w:rsidR="00065671" w:rsidRPr="00CD0D7F">
        <w:rPr>
          <w:sz w:val="24"/>
          <w:szCs w:val="24"/>
        </w:rPr>
        <w:t>lower</w:t>
      </w:r>
      <w:r w:rsidR="00D61F5A">
        <w:rPr>
          <w:sz w:val="24"/>
          <w:szCs w:val="24"/>
        </w:rPr>
        <w:t>)</w:t>
      </w:r>
      <w:r w:rsidR="00065671" w:rsidRPr="00CD0D7F">
        <w:rPr>
          <w:sz w:val="24"/>
          <w:szCs w:val="24"/>
        </w:rPr>
        <w:t xml:space="preserve">. </w:t>
      </w:r>
      <w:r w:rsidRPr="00CD0D7F">
        <w:rPr>
          <w:sz w:val="24"/>
          <w:szCs w:val="24"/>
        </w:rPr>
        <w:t>It</w:t>
      </w:r>
      <w:r w:rsidR="00886CC5" w:rsidRPr="00CD0D7F">
        <w:rPr>
          <w:sz w:val="24"/>
          <w:szCs w:val="24"/>
        </w:rPr>
        <w:t xml:space="preserve"> left rates unchanged</w:t>
      </w:r>
      <w:r w:rsidRPr="00CD0D7F">
        <w:rPr>
          <w:sz w:val="24"/>
          <w:szCs w:val="24"/>
        </w:rPr>
        <w:t>, but</w:t>
      </w:r>
      <w:r w:rsidR="00886CC5" w:rsidRPr="00CD0D7F">
        <w:rPr>
          <w:sz w:val="24"/>
          <w:szCs w:val="24"/>
        </w:rPr>
        <w:t xml:space="preserve"> indicated </w:t>
      </w:r>
      <w:r w:rsidR="000D3687" w:rsidRPr="00CD0D7F">
        <w:rPr>
          <w:sz w:val="24"/>
          <w:szCs w:val="24"/>
        </w:rPr>
        <w:t xml:space="preserve">a </w:t>
      </w:r>
      <w:r w:rsidR="00886CC5" w:rsidRPr="00CD0D7F">
        <w:rPr>
          <w:sz w:val="24"/>
          <w:szCs w:val="24"/>
        </w:rPr>
        <w:t xml:space="preserve">willingness to lower rates in support of economic expansion. </w:t>
      </w:r>
      <w:r w:rsidR="00065671" w:rsidRPr="00CD0D7F">
        <w:rPr>
          <w:sz w:val="24"/>
          <w:szCs w:val="24"/>
        </w:rPr>
        <w:t xml:space="preserve">That was music to the ears of </w:t>
      </w:r>
      <w:r w:rsidR="00726F5B" w:rsidRPr="00CD0D7F">
        <w:rPr>
          <w:sz w:val="24"/>
          <w:szCs w:val="24"/>
        </w:rPr>
        <w:t>some</w:t>
      </w:r>
      <w:r w:rsidR="00065671" w:rsidRPr="00CD0D7F">
        <w:rPr>
          <w:sz w:val="24"/>
          <w:szCs w:val="24"/>
        </w:rPr>
        <w:t xml:space="preserve"> investors and the Standard &amp; Poor’s 500 Index </w:t>
      </w:r>
      <w:r w:rsidR="008D3749" w:rsidRPr="00CD0D7F">
        <w:rPr>
          <w:sz w:val="24"/>
          <w:szCs w:val="24"/>
        </w:rPr>
        <w:t>rose to</w:t>
      </w:r>
      <w:r w:rsidR="00065671" w:rsidRPr="00CD0D7F">
        <w:rPr>
          <w:sz w:val="24"/>
          <w:szCs w:val="24"/>
        </w:rPr>
        <w:t xml:space="preserve"> a record high, reported </w:t>
      </w:r>
      <w:r w:rsidR="00886CC5" w:rsidRPr="00CD0D7F">
        <w:rPr>
          <w:sz w:val="24"/>
          <w:szCs w:val="24"/>
        </w:rPr>
        <w:t>Sue Chang and Mark DeCambre</w:t>
      </w:r>
      <w:r w:rsidR="00065671" w:rsidRPr="00CD0D7F">
        <w:rPr>
          <w:sz w:val="24"/>
          <w:szCs w:val="24"/>
        </w:rPr>
        <w:t xml:space="preserve"> of </w:t>
      </w:r>
      <w:r w:rsidR="00886CC5" w:rsidRPr="00CD0D7F">
        <w:rPr>
          <w:i/>
          <w:sz w:val="24"/>
          <w:szCs w:val="24"/>
        </w:rPr>
        <w:t>MarketWatch</w:t>
      </w:r>
      <w:r w:rsidR="00065671" w:rsidRPr="00CD0D7F">
        <w:rPr>
          <w:sz w:val="24"/>
          <w:szCs w:val="24"/>
        </w:rPr>
        <w:t>.</w:t>
      </w:r>
    </w:p>
    <w:p w14:paraId="4A9BC811" w14:textId="77777777" w:rsidR="008D3749" w:rsidRPr="00CD0D7F" w:rsidRDefault="008D3749" w:rsidP="00CD0D7F">
      <w:pPr>
        <w:ind w:right="-36"/>
        <w:rPr>
          <w:sz w:val="24"/>
          <w:szCs w:val="24"/>
        </w:rPr>
      </w:pPr>
    </w:p>
    <w:p w14:paraId="55572132" w14:textId="433EA1F4" w:rsidR="008D3749" w:rsidRPr="00CD0D7F" w:rsidRDefault="008D3749" w:rsidP="00CD0D7F">
      <w:pPr>
        <w:ind w:right="-36"/>
        <w:rPr>
          <w:sz w:val="24"/>
          <w:szCs w:val="24"/>
        </w:rPr>
      </w:pPr>
      <w:r w:rsidRPr="00CD0D7F">
        <w:rPr>
          <w:sz w:val="24"/>
          <w:szCs w:val="24"/>
        </w:rPr>
        <w:t xml:space="preserve">The Fed’s song </w:t>
      </w:r>
      <w:r w:rsidR="00E449AE" w:rsidRPr="00CD0D7F">
        <w:rPr>
          <w:sz w:val="24"/>
          <w:szCs w:val="24"/>
        </w:rPr>
        <w:t>was the same as the one</w:t>
      </w:r>
      <w:r w:rsidRPr="00CD0D7F">
        <w:rPr>
          <w:sz w:val="24"/>
          <w:szCs w:val="24"/>
        </w:rPr>
        <w:t xml:space="preserve"> </w:t>
      </w:r>
      <w:r w:rsidR="00E449AE" w:rsidRPr="00CD0D7F">
        <w:rPr>
          <w:sz w:val="24"/>
          <w:szCs w:val="24"/>
        </w:rPr>
        <w:t xml:space="preserve">already </w:t>
      </w:r>
      <w:r w:rsidRPr="00CD0D7F">
        <w:rPr>
          <w:sz w:val="24"/>
          <w:szCs w:val="24"/>
        </w:rPr>
        <w:t>pla</w:t>
      </w:r>
      <w:r w:rsidR="000D3687" w:rsidRPr="00CD0D7F">
        <w:rPr>
          <w:sz w:val="24"/>
          <w:szCs w:val="24"/>
        </w:rPr>
        <w:t>ying across the world. Central b</w:t>
      </w:r>
      <w:r w:rsidRPr="00CD0D7F">
        <w:rPr>
          <w:sz w:val="24"/>
          <w:szCs w:val="24"/>
        </w:rPr>
        <w:t xml:space="preserve">ankers in Europe and Japan </w:t>
      </w:r>
      <w:r w:rsidR="00E449AE" w:rsidRPr="00CD0D7F">
        <w:rPr>
          <w:sz w:val="24"/>
          <w:szCs w:val="24"/>
        </w:rPr>
        <w:t>had</w:t>
      </w:r>
      <w:r w:rsidRPr="00CD0D7F">
        <w:rPr>
          <w:sz w:val="24"/>
          <w:szCs w:val="24"/>
        </w:rPr>
        <w:t xml:space="preserve"> signaled they were willing to encourage economic growth by easing rates lower and using other tools available</w:t>
      </w:r>
      <w:r w:rsidR="000D3687" w:rsidRPr="00CD0D7F">
        <w:rPr>
          <w:sz w:val="24"/>
          <w:szCs w:val="24"/>
        </w:rPr>
        <w:t>, reported Leika Kihara and Dan</w:t>
      </w:r>
      <w:r w:rsidRPr="00CD0D7F">
        <w:rPr>
          <w:sz w:val="24"/>
          <w:szCs w:val="24"/>
        </w:rPr>
        <w:t xml:space="preserve">iel Leussink of </w:t>
      </w:r>
      <w:r w:rsidRPr="00CD0D7F">
        <w:rPr>
          <w:i/>
          <w:sz w:val="24"/>
          <w:szCs w:val="24"/>
        </w:rPr>
        <w:t>Reuters</w:t>
      </w:r>
      <w:r w:rsidR="003273D2" w:rsidRPr="00CD0D7F">
        <w:rPr>
          <w:sz w:val="24"/>
          <w:szCs w:val="24"/>
        </w:rPr>
        <w:t xml:space="preserve">. </w:t>
      </w:r>
      <w:r w:rsidR="003A4D33" w:rsidRPr="00CD0D7F">
        <w:rPr>
          <w:sz w:val="24"/>
          <w:szCs w:val="24"/>
        </w:rPr>
        <w:t>Their attitude helped push world</w:t>
      </w:r>
      <w:r w:rsidR="00E449AE" w:rsidRPr="00CD0D7F">
        <w:rPr>
          <w:sz w:val="24"/>
          <w:szCs w:val="24"/>
        </w:rPr>
        <w:t xml:space="preserve"> stock markets higher.</w:t>
      </w:r>
    </w:p>
    <w:p w14:paraId="06ACCE95" w14:textId="77777777" w:rsidR="00102CFC" w:rsidRPr="00CD0D7F" w:rsidRDefault="00102CFC" w:rsidP="00CD0D7F">
      <w:pPr>
        <w:ind w:right="-36"/>
        <w:rPr>
          <w:sz w:val="24"/>
          <w:szCs w:val="24"/>
        </w:rPr>
      </w:pPr>
    </w:p>
    <w:p w14:paraId="2E7DD0A5" w14:textId="3EF609AB" w:rsidR="00102CFC" w:rsidRPr="00CD0D7F" w:rsidRDefault="00E449AE" w:rsidP="00CD0D7F">
      <w:pPr>
        <w:ind w:right="-36"/>
        <w:rPr>
          <w:sz w:val="24"/>
          <w:szCs w:val="24"/>
        </w:rPr>
      </w:pPr>
      <w:r w:rsidRPr="00CD0D7F">
        <w:rPr>
          <w:sz w:val="24"/>
          <w:szCs w:val="24"/>
        </w:rPr>
        <w:t xml:space="preserve">Last week, </w:t>
      </w:r>
      <w:r w:rsidR="00D61F5A">
        <w:rPr>
          <w:sz w:val="24"/>
          <w:szCs w:val="24"/>
        </w:rPr>
        <w:t xml:space="preserve">the </w:t>
      </w:r>
      <w:r w:rsidR="00726F5B" w:rsidRPr="00CD0D7F">
        <w:rPr>
          <w:sz w:val="24"/>
          <w:szCs w:val="24"/>
        </w:rPr>
        <w:t xml:space="preserve">U.S. </w:t>
      </w:r>
      <w:r w:rsidR="00102CFC" w:rsidRPr="00CD0D7F">
        <w:rPr>
          <w:sz w:val="24"/>
          <w:szCs w:val="24"/>
        </w:rPr>
        <w:t xml:space="preserve">bond market </w:t>
      </w:r>
      <w:r w:rsidR="00726F5B" w:rsidRPr="00CD0D7F">
        <w:rPr>
          <w:sz w:val="24"/>
          <w:szCs w:val="24"/>
        </w:rPr>
        <w:t>gained value, too, as interest rates moved lower. Falling interest rates suggested bond investors were</w:t>
      </w:r>
      <w:r w:rsidR="00842A80" w:rsidRPr="00CD0D7F">
        <w:rPr>
          <w:sz w:val="24"/>
          <w:szCs w:val="24"/>
        </w:rPr>
        <w:t xml:space="preserve"> </w:t>
      </w:r>
      <w:r w:rsidR="000C66F9" w:rsidRPr="00CD0D7F">
        <w:rPr>
          <w:sz w:val="24"/>
          <w:szCs w:val="24"/>
        </w:rPr>
        <w:t>hearing</w:t>
      </w:r>
      <w:r w:rsidR="00842A80" w:rsidRPr="00CD0D7F">
        <w:rPr>
          <w:sz w:val="24"/>
          <w:szCs w:val="24"/>
        </w:rPr>
        <w:t xml:space="preserve"> a </w:t>
      </w:r>
      <w:r w:rsidR="00102CFC" w:rsidRPr="00CD0D7F">
        <w:rPr>
          <w:sz w:val="24"/>
          <w:szCs w:val="24"/>
        </w:rPr>
        <w:t xml:space="preserve">different </w:t>
      </w:r>
      <w:r w:rsidR="008D6213" w:rsidRPr="00CD0D7F">
        <w:rPr>
          <w:sz w:val="24"/>
          <w:szCs w:val="24"/>
        </w:rPr>
        <w:t>tune</w:t>
      </w:r>
      <w:r w:rsidR="00102CFC" w:rsidRPr="00CD0D7F">
        <w:rPr>
          <w:sz w:val="24"/>
          <w:szCs w:val="24"/>
        </w:rPr>
        <w:t>.</w:t>
      </w:r>
      <w:r w:rsidR="005303B3" w:rsidRPr="00CD0D7F">
        <w:rPr>
          <w:sz w:val="24"/>
          <w:szCs w:val="24"/>
        </w:rPr>
        <w:t xml:space="preserve"> </w:t>
      </w:r>
      <w:r w:rsidR="00726F5B" w:rsidRPr="00CD0D7F">
        <w:rPr>
          <w:sz w:val="24"/>
          <w:szCs w:val="24"/>
        </w:rPr>
        <w:t>When investors are willing to accept lower yields, it suggests they’re worried about what may happen and are seeking safety. In some parts of Europe, investors are accepting negative yields – taking small losses to own government bonds they perceive to be safe – because they are pessimistic about the</w:t>
      </w:r>
      <w:r w:rsidR="003273D2" w:rsidRPr="00CD0D7F">
        <w:rPr>
          <w:sz w:val="24"/>
          <w:szCs w:val="24"/>
        </w:rPr>
        <w:t xml:space="preserve"> future.</w:t>
      </w:r>
    </w:p>
    <w:p w14:paraId="7846AE96" w14:textId="77777777" w:rsidR="00726F5B" w:rsidRPr="00CD0D7F" w:rsidRDefault="00726F5B" w:rsidP="00CD0D7F">
      <w:pPr>
        <w:ind w:right="-36"/>
        <w:rPr>
          <w:sz w:val="24"/>
          <w:szCs w:val="24"/>
        </w:rPr>
      </w:pPr>
    </w:p>
    <w:p w14:paraId="5FB8F6D8" w14:textId="46945851" w:rsidR="006B7BD0" w:rsidRPr="00CD0D7F" w:rsidRDefault="00A76461" w:rsidP="00CD0D7F">
      <w:pPr>
        <w:ind w:right="-36"/>
        <w:rPr>
          <w:sz w:val="24"/>
          <w:szCs w:val="24"/>
        </w:rPr>
      </w:pPr>
      <w:r w:rsidRPr="00CD0D7F">
        <w:rPr>
          <w:sz w:val="24"/>
          <w:szCs w:val="24"/>
        </w:rPr>
        <w:t>There is plenty to be concerned about, including ongoing trade issues and conflict in the Middle East. Only time will tell how recent events will affect the U.S. and world economies.</w:t>
      </w:r>
    </w:p>
    <w:p w14:paraId="7A73FFC0" w14:textId="77777777" w:rsidR="0074321F" w:rsidRPr="00CD0D7F" w:rsidRDefault="0074321F" w:rsidP="00CD0D7F">
      <w:pPr>
        <w:ind w:right="-36"/>
        <w:rPr>
          <w:sz w:val="24"/>
          <w:szCs w:val="24"/>
        </w:rPr>
      </w:pPr>
    </w:p>
    <w:tbl>
      <w:tblPr>
        <w:tblW w:w="9135" w:type="dxa"/>
        <w:tblInd w:w="9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CD0D7F" w14:paraId="42A9FA97"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C01A358" w:rsidR="00F5154C" w:rsidRPr="00CD0D7F" w:rsidRDefault="00F5154C" w:rsidP="00CD0D7F">
            <w:pPr>
              <w:ind w:right="-36"/>
              <w:jc w:val="center"/>
              <w:rPr>
                <w:b/>
                <w:bCs/>
                <w:color w:val="000000" w:themeColor="text1"/>
                <w:szCs w:val="24"/>
              </w:rPr>
            </w:pPr>
            <w:r w:rsidRPr="00CD0D7F">
              <w:rPr>
                <w:color w:val="000000" w:themeColor="text1"/>
                <w:szCs w:val="24"/>
              </w:rPr>
              <w:br w:type="page"/>
            </w:r>
            <w:r w:rsidR="00A80CE6" w:rsidRPr="00CD0D7F">
              <w:rPr>
                <w:b/>
                <w:bCs/>
                <w:color w:val="000000" w:themeColor="text1"/>
                <w:szCs w:val="24"/>
              </w:rPr>
              <w:t xml:space="preserve">Data as of </w:t>
            </w:r>
            <w:r w:rsidR="00A76461" w:rsidRPr="00CD0D7F">
              <w:rPr>
                <w:b/>
                <w:bCs/>
                <w:color w:val="000000" w:themeColor="text1"/>
                <w:szCs w:val="24"/>
              </w:rPr>
              <w:t>6/21</w:t>
            </w:r>
            <w:r w:rsidR="00DB62F4" w:rsidRPr="00CD0D7F">
              <w:rPr>
                <w:b/>
                <w:bCs/>
                <w:color w:val="000000" w:themeColor="text1"/>
                <w:szCs w:val="24"/>
              </w:rPr>
              <w:t>/</w:t>
            </w:r>
            <w:r w:rsidRPr="00CD0D7F">
              <w:rPr>
                <w:b/>
                <w:bCs/>
                <w:color w:val="000000" w:themeColor="text1"/>
                <w:szCs w:val="24"/>
              </w:rPr>
              <w:t>1</w:t>
            </w:r>
            <w:r w:rsidR="00AE7C00" w:rsidRPr="00CD0D7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D0D7F" w:rsidRDefault="00F5154C" w:rsidP="00CD0D7F">
            <w:pPr>
              <w:ind w:right="-36"/>
              <w:jc w:val="center"/>
              <w:rPr>
                <w:b/>
                <w:bCs/>
                <w:color w:val="000000" w:themeColor="text1"/>
                <w:szCs w:val="24"/>
              </w:rPr>
            </w:pPr>
            <w:r w:rsidRPr="00CD0D7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D0D7F" w:rsidRDefault="00F5154C" w:rsidP="00CD0D7F">
            <w:pPr>
              <w:ind w:right="-36"/>
              <w:jc w:val="center"/>
              <w:rPr>
                <w:b/>
                <w:bCs/>
                <w:color w:val="000000" w:themeColor="text1"/>
                <w:szCs w:val="24"/>
              </w:rPr>
            </w:pPr>
            <w:r w:rsidRPr="00CD0D7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10-Year</w:t>
            </w:r>
          </w:p>
        </w:tc>
      </w:tr>
      <w:tr w:rsidR="00F5154C" w:rsidRPr="00CD0D7F" w14:paraId="4F8954D1" w14:textId="77777777" w:rsidTr="00D61F5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D0D7F" w:rsidRDefault="00F5154C" w:rsidP="00CD0D7F">
            <w:pPr>
              <w:ind w:right="-36"/>
              <w:rPr>
                <w:szCs w:val="24"/>
              </w:rPr>
            </w:pPr>
            <w:r w:rsidRPr="00CD0D7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8240644" w:rsidR="00F5154C" w:rsidRPr="00CD0D7F" w:rsidRDefault="00DC3104" w:rsidP="00CD0D7F">
            <w:pPr>
              <w:ind w:right="-36"/>
              <w:jc w:val="center"/>
              <w:rPr>
                <w:szCs w:val="24"/>
              </w:rPr>
            </w:pPr>
            <w:r w:rsidRPr="00CD0D7F">
              <w:rPr>
                <w:szCs w:val="24"/>
              </w:rPr>
              <w:t>2.2</w:t>
            </w:r>
            <w:r w:rsidR="00F5154C" w:rsidRPr="00CD0D7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1F59DB9" w:rsidR="00F5154C" w:rsidRPr="00CD0D7F" w:rsidRDefault="00DC3104" w:rsidP="00CD0D7F">
            <w:pPr>
              <w:ind w:right="-36"/>
              <w:jc w:val="center"/>
              <w:rPr>
                <w:szCs w:val="24"/>
              </w:rPr>
            </w:pPr>
            <w:r w:rsidRPr="00CD0D7F">
              <w:rPr>
                <w:szCs w:val="24"/>
              </w:rPr>
              <w:t>17.7</w:t>
            </w:r>
            <w:r w:rsidR="00F5154C" w:rsidRPr="00CD0D7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65BE492" w:rsidR="00F5154C" w:rsidRPr="00CD0D7F" w:rsidRDefault="00DC3104" w:rsidP="00CD0D7F">
            <w:pPr>
              <w:ind w:right="-36"/>
              <w:jc w:val="center"/>
              <w:rPr>
                <w:szCs w:val="24"/>
              </w:rPr>
            </w:pPr>
            <w:r w:rsidRPr="00CD0D7F">
              <w:rPr>
                <w:szCs w:val="24"/>
              </w:rPr>
              <w:t>7.3</w:t>
            </w:r>
            <w:r w:rsidR="00F5154C" w:rsidRPr="00CD0D7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0D3948C" w:rsidR="00F5154C" w:rsidRPr="00CD0D7F" w:rsidRDefault="00DC3104" w:rsidP="00CD0D7F">
            <w:pPr>
              <w:ind w:right="-36"/>
              <w:jc w:val="center"/>
              <w:rPr>
                <w:szCs w:val="24"/>
              </w:rPr>
            </w:pPr>
            <w:r w:rsidRPr="00CD0D7F">
              <w:rPr>
                <w:szCs w:val="24"/>
              </w:rPr>
              <w:t>12.2</w:t>
            </w:r>
            <w:r w:rsidR="00C2158B" w:rsidRPr="00CD0D7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2191F07" w:rsidR="00F5154C" w:rsidRPr="00CD0D7F" w:rsidRDefault="00DC3104" w:rsidP="00CD0D7F">
            <w:pPr>
              <w:ind w:right="-36"/>
              <w:jc w:val="center"/>
              <w:rPr>
                <w:szCs w:val="24"/>
              </w:rPr>
            </w:pPr>
            <w:r w:rsidRPr="00CD0D7F">
              <w:rPr>
                <w:szCs w:val="24"/>
              </w:rPr>
              <w:t>8.5</w:t>
            </w:r>
            <w:r w:rsidR="00F5154C" w:rsidRPr="00CD0D7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1756B72" w:rsidR="00F5154C" w:rsidRPr="00CD0D7F" w:rsidRDefault="00DC3104" w:rsidP="00CD0D7F">
            <w:pPr>
              <w:ind w:right="-36"/>
              <w:jc w:val="center"/>
              <w:rPr>
                <w:szCs w:val="24"/>
              </w:rPr>
            </w:pPr>
            <w:r w:rsidRPr="00CD0D7F">
              <w:rPr>
                <w:szCs w:val="24"/>
              </w:rPr>
              <w:t>12.7</w:t>
            </w:r>
            <w:r w:rsidR="00F5154C" w:rsidRPr="00CD0D7F">
              <w:rPr>
                <w:szCs w:val="24"/>
              </w:rPr>
              <w:t>%</w:t>
            </w:r>
          </w:p>
        </w:tc>
      </w:tr>
      <w:tr w:rsidR="00F5154C" w:rsidRPr="00CD0D7F" w14:paraId="6D9312C9"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D0D7F" w:rsidRDefault="00F5154C" w:rsidP="00CD0D7F">
            <w:pPr>
              <w:ind w:right="-36"/>
              <w:rPr>
                <w:szCs w:val="24"/>
              </w:rPr>
            </w:pPr>
            <w:r w:rsidRPr="00CD0D7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244127C" w:rsidR="00F5154C" w:rsidRPr="00CD0D7F" w:rsidRDefault="00E36E06" w:rsidP="00CD0D7F">
            <w:pPr>
              <w:ind w:right="-36"/>
              <w:jc w:val="center"/>
              <w:rPr>
                <w:szCs w:val="24"/>
              </w:rPr>
            </w:pPr>
            <w:r w:rsidRPr="00CD0D7F">
              <w:rPr>
                <w:szCs w:val="24"/>
              </w:rPr>
              <w:t>2</w:t>
            </w:r>
            <w:r w:rsidR="00DC3104" w:rsidRPr="00CD0D7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8F713D6" w:rsidR="00F5154C" w:rsidRPr="00CD0D7F" w:rsidRDefault="00DC3104" w:rsidP="00CD0D7F">
            <w:pPr>
              <w:ind w:right="-36"/>
              <w:jc w:val="center"/>
              <w:rPr>
                <w:szCs w:val="24"/>
              </w:rPr>
            </w:pPr>
            <w:r w:rsidRPr="00CD0D7F">
              <w:rPr>
                <w:szCs w:val="24"/>
              </w:rPr>
              <w:t>11.2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2746144" w:rsidR="00F5154C" w:rsidRPr="00CD0D7F" w:rsidRDefault="00C84464" w:rsidP="00CD0D7F">
            <w:pPr>
              <w:ind w:right="-36"/>
              <w:jc w:val="center"/>
              <w:rPr>
                <w:szCs w:val="24"/>
              </w:rPr>
            </w:pPr>
            <w:r w:rsidRPr="00CD0D7F">
              <w:rPr>
                <w:szCs w:val="24"/>
              </w:rPr>
              <w:t>-</w:t>
            </w:r>
            <w:r w:rsidR="00E36E06" w:rsidRPr="00CD0D7F">
              <w:rPr>
                <w:szCs w:val="24"/>
              </w:rPr>
              <w:t>2</w:t>
            </w:r>
            <w:r w:rsidR="00DC3104" w:rsidRPr="00CD0D7F">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2BA1B7D" w:rsidR="00F5154C" w:rsidRPr="00CD0D7F" w:rsidRDefault="00DC3104" w:rsidP="00CD0D7F">
            <w:pPr>
              <w:ind w:right="-36"/>
              <w:jc w:val="center"/>
              <w:rPr>
                <w:szCs w:val="24"/>
              </w:rPr>
            </w:pPr>
            <w:r w:rsidRPr="00CD0D7F">
              <w:rPr>
                <w:szCs w:val="24"/>
              </w:rPr>
              <w:t>5.8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C2D5F78" w:rsidR="00F5154C" w:rsidRPr="00CD0D7F" w:rsidRDefault="00A16A28" w:rsidP="00CD0D7F">
            <w:pPr>
              <w:ind w:right="-36"/>
              <w:jc w:val="center"/>
              <w:rPr>
                <w:szCs w:val="24"/>
              </w:rPr>
            </w:pPr>
            <w:r w:rsidRPr="00CD0D7F">
              <w:rPr>
                <w:szCs w:val="24"/>
              </w:rPr>
              <w:t>-</w:t>
            </w:r>
            <w:r w:rsidR="000A0119" w:rsidRPr="00CD0D7F">
              <w:rPr>
                <w:szCs w:val="24"/>
              </w:rPr>
              <w:t>0.</w:t>
            </w:r>
            <w:r w:rsidR="00DC3104" w:rsidRPr="00CD0D7F">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F8D435" w:rsidR="00F5154C" w:rsidRPr="00CD0D7F" w:rsidRDefault="00DC3104" w:rsidP="00CD0D7F">
            <w:pPr>
              <w:ind w:right="-36"/>
              <w:jc w:val="center"/>
              <w:rPr>
                <w:szCs w:val="24"/>
              </w:rPr>
            </w:pPr>
            <w:r w:rsidRPr="00CD0D7F">
              <w:rPr>
                <w:szCs w:val="24"/>
              </w:rPr>
              <w:t>4.5</w:t>
            </w:r>
          </w:p>
        </w:tc>
      </w:tr>
      <w:tr w:rsidR="00F5154C" w:rsidRPr="00CD0D7F" w14:paraId="22F6A5C7"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D0D7F" w:rsidRDefault="00F5154C" w:rsidP="00CD0D7F">
            <w:pPr>
              <w:ind w:right="-36"/>
              <w:rPr>
                <w:szCs w:val="24"/>
              </w:rPr>
            </w:pPr>
            <w:r w:rsidRPr="00CD0D7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CD0D7F" w:rsidRDefault="0011628E" w:rsidP="00CD0D7F">
            <w:pPr>
              <w:ind w:right="-36"/>
              <w:jc w:val="center"/>
              <w:rPr>
                <w:szCs w:val="24"/>
              </w:rPr>
            </w:pPr>
            <w:r w:rsidRPr="00CD0D7F">
              <w:rPr>
                <w:szCs w:val="24"/>
              </w:rPr>
              <w:t>2</w:t>
            </w:r>
            <w:r w:rsidR="00DD0071" w:rsidRPr="00CD0D7F">
              <w:rPr>
                <w:szCs w:val="24"/>
              </w:rPr>
              <w:t>.</w:t>
            </w:r>
            <w:r w:rsidR="009875A3" w:rsidRPr="00CD0D7F">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D0D7F" w:rsidRDefault="00F5154C" w:rsidP="00CD0D7F">
            <w:pPr>
              <w:ind w:right="-36"/>
              <w:jc w:val="center"/>
              <w:rPr>
                <w:szCs w:val="24"/>
              </w:rPr>
            </w:pPr>
            <w:r w:rsidRPr="00CD0D7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CD0D7F" w:rsidRDefault="009875A3" w:rsidP="00CD0D7F">
            <w:pPr>
              <w:ind w:right="-36"/>
              <w:jc w:val="center"/>
              <w:rPr>
                <w:szCs w:val="24"/>
              </w:rPr>
            </w:pPr>
            <w:r w:rsidRPr="00CD0D7F">
              <w:rPr>
                <w:szCs w:val="24"/>
              </w:rPr>
              <w:t>2.</w:t>
            </w:r>
            <w:r w:rsidR="008C5390" w:rsidRPr="00CD0D7F">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4242315" w:rsidR="00F5154C" w:rsidRPr="00CD0D7F" w:rsidRDefault="00AE7DFF" w:rsidP="00CD0D7F">
            <w:pPr>
              <w:ind w:right="-36"/>
              <w:jc w:val="center"/>
              <w:rPr>
                <w:szCs w:val="24"/>
              </w:rPr>
            </w:pPr>
            <w:r w:rsidRPr="00CD0D7F">
              <w:rPr>
                <w:szCs w:val="24"/>
              </w:rPr>
              <w:t>1.</w:t>
            </w:r>
            <w:r w:rsidR="00DC3104" w:rsidRPr="00CD0D7F">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CD0D7F" w:rsidRDefault="0011628E" w:rsidP="00CD0D7F">
            <w:pPr>
              <w:ind w:right="-36"/>
              <w:jc w:val="center"/>
              <w:rPr>
                <w:szCs w:val="24"/>
              </w:rPr>
            </w:pPr>
            <w:r w:rsidRPr="00CD0D7F">
              <w:rPr>
                <w:szCs w:val="24"/>
              </w:rPr>
              <w:t>2.</w:t>
            </w:r>
            <w:r w:rsidR="008C5390" w:rsidRPr="00CD0D7F">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C4FDCA1" w:rsidR="00F5154C" w:rsidRPr="00CD0D7F" w:rsidRDefault="009C42E8" w:rsidP="00CD0D7F">
            <w:pPr>
              <w:ind w:right="-36"/>
              <w:jc w:val="center"/>
              <w:rPr>
                <w:szCs w:val="24"/>
              </w:rPr>
            </w:pPr>
            <w:r w:rsidRPr="00CD0D7F">
              <w:rPr>
                <w:szCs w:val="24"/>
              </w:rPr>
              <w:t>3.</w:t>
            </w:r>
            <w:r w:rsidR="00E36E06" w:rsidRPr="00CD0D7F">
              <w:rPr>
                <w:szCs w:val="24"/>
              </w:rPr>
              <w:t>7</w:t>
            </w:r>
          </w:p>
        </w:tc>
      </w:tr>
      <w:tr w:rsidR="00F5154C" w:rsidRPr="00CD0D7F" w14:paraId="3C19B3EB"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D0D7F" w:rsidRDefault="00F5154C" w:rsidP="00CD0D7F">
            <w:pPr>
              <w:ind w:right="-36"/>
              <w:rPr>
                <w:szCs w:val="24"/>
              </w:rPr>
            </w:pPr>
            <w:r w:rsidRPr="00CD0D7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C6C050E" w:rsidR="00F5154C" w:rsidRPr="00CD0D7F" w:rsidRDefault="00DC3104" w:rsidP="00CD0D7F">
            <w:pPr>
              <w:ind w:right="-36"/>
              <w:jc w:val="center"/>
              <w:rPr>
                <w:szCs w:val="24"/>
              </w:rPr>
            </w:pPr>
            <w:r w:rsidRPr="00CD0D7F">
              <w:rPr>
                <w:szCs w:val="24"/>
              </w:rPr>
              <w:t>3.4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EFCD9C2" w:rsidR="00F5154C" w:rsidRPr="00CD0D7F" w:rsidRDefault="00DC3104" w:rsidP="00CD0D7F">
            <w:pPr>
              <w:ind w:right="-36"/>
              <w:jc w:val="center"/>
              <w:rPr>
                <w:szCs w:val="24"/>
              </w:rPr>
            </w:pPr>
            <w:r w:rsidRPr="00CD0D7F">
              <w:rPr>
                <w:szCs w:val="24"/>
              </w:rPr>
              <w:t>9.0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1D1B769" w:rsidR="00F5154C" w:rsidRPr="00CD0D7F" w:rsidRDefault="00DC3104" w:rsidP="00CD0D7F">
            <w:pPr>
              <w:ind w:right="-36"/>
              <w:jc w:val="center"/>
              <w:rPr>
                <w:szCs w:val="24"/>
              </w:rPr>
            </w:pPr>
            <w:r w:rsidRPr="00CD0D7F">
              <w:rPr>
                <w:szCs w:val="24"/>
              </w:rPr>
              <w:t>10.4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CFBBD7C" w:rsidR="00F5154C" w:rsidRPr="00CD0D7F" w:rsidRDefault="00DC3104" w:rsidP="00CD0D7F">
            <w:pPr>
              <w:ind w:right="-36"/>
              <w:jc w:val="center"/>
              <w:rPr>
                <w:szCs w:val="24"/>
              </w:rPr>
            </w:pPr>
            <w:r w:rsidRPr="00CD0D7F">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6B923" w:rsidR="00F5154C" w:rsidRPr="00CD0D7F" w:rsidRDefault="008C5390" w:rsidP="00CD0D7F">
            <w:pPr>
              <w:ind w:right="-36"/>
              <w:jc w:val="center"/>
              <w:rPr>
                <w:szCs w:val="24"/>
              </w:rPr>
            </w:pPr>
            <w:r w:rsidRPr="00CD0D7F">
              <w:rPr>
                <w:szCs w:val="24"/>
              </w:rPr>
              <w:t>1.</w:t>
            </w:r>
            <w:r w:rsidR="00E36E06" w:rsidRPr="00CD0D7F">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FF2343B" w:rsidR="00F5154C" w:rsidRPr="00CD0D7F" w:rsidRDefault="00DC3104" w:rsidP="00CD0D7F">
            <w:pPr>
              <w:ind w:right="-36"/>
              <w:jc w:val="center"/>
              <w:rPr>
                <w:szCs w:val="24"/>
              </w:rPr>
            </w:pPr>
            <w:r w:rsidRPr="00CD0D7F">
              <w:rPr>
                <w:szCs w:val="24"/>
              </w:rPr>
              <w:t>4.3</w:t>
            </w:r>
          </w:p>
        </w:tc>
      </w:tr>
      <w:tr w:rsidR="00F5154C" w:rsidRPr="00CD0D7F" w14:paraId="15DF82AD"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D0D7F" w:rsidRDefault="00F5154C" w:rsidP="00CD0D7F">
            <w:pPr>
              <w:ind w:right="-36"/>
            </w:pPr>
            <w:r w:rsidRPr="00CD0D7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9CD3F1A" w:rsidR="00F5154C" w:rsidRPr="00CD0D7F" w:rsidRDefault="00DC3104" w:rsidP="00CD0D7F">
            <w:pPr>
              <w:ind w:right="-36"/>
              <w:jc w:val="center"/>
            </w:pPr>
            <w:r w:rsidRPr="00CD0D7F">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AA8D17C" w:rsidR="00F5154C" w:rsidRPr="00CD0D7F" w:rsidRDefault="00DC3104" w:rsidP="00CD0D7F">
            <w:pPr>
              <w:ind w:right="-36"/>
              <w:jc w:val="center"/>
            </w:pPr>
            <w:r w:rsidRPr="00CD0D7F">
              <w:t>2.8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A4E0358" w:rsidR="00F5154C" w:rsidRPr="00CD0D7F" w:rsidRDefault="00223D85" w:rsidP="00CD0D7F">
            <w:pPr>
              <w:ind w:right="-36"/>
              <w:jc w:val="center"/>
            </w:pPr>
            <w:r w:rsidRPr="00CD0D7F">
              <w:t>-</w:t>
            </w:r>
            <w:r w:rsidR="00DC3104" w:rsidRPr="00CD0D7F">
              <w:t>8.8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99C009C" w:rsidR="00F5154C" w:rsidRPr="00CD0D7F" w:rsidRDefault="00DC3104" w:rsidP="00CD0D7F">
            <w:pPr>
              <w:ind w:right="-36"/>
              <w:jc w:val="center"/>
            </w:pPr>
            <w:r w:rsidRPr="00CD0D7F">
              <w:t>-3.8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CD0D7F" w:rsidRDefault="008333CF" w:rsidP="00CD0D7F">
            <w:pPr>
              <w:ind w:right="-36"/>
              <w:jc w:val="center"/>
            </w:pPr>
            <w:r w:rsidRPr="00CD0D7F">
              <w:t>-</w:t>
            </w:r>
            <w:r w:rsidR="00AA5EF7" w:rsidRPr="00CD0D7F">
              <w:t>10.</w:t>
            </w:r>
            <w:r w:rsidR="008C5390" w:rsidRPr="00CD0D7F">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20DA690" w:rsidR="00F5154C" w:rsidRPr="00CD0D7F" w:rsidRDefault="008C5390" w:rsidP="00CD0D7F">
            <w:pPr>
              <w:ind w:right="-36"/>
              <w:jc w:val="center"/>
            </w:pPr>
            <w:r w:rsidRPr="00CD0D7F">
              <w:t>-4.</w:t>
            </w:r>
            <w:r w:rsidR="00DC3104" w:rsidRPr="00CD0D7F">
              <w:t>2</w:t>
            </w:r>
          </w:p>
        </w:tc>
      </w:tr>
    </w:tbl>
    <w:p w14:paraId="5E61298C" w14:textId="3BDB6DF9" w:rsidR="00B41B8C" w:rsidRPr="00CD0D7F" w:rsidRDefault="00B41B8C" w:rsidP="00D61F5A">
      <w:pPr>
        <w:ind w:left="90" w:right="414"/>
        <w:rPr>
          <w:sz w:val="16"/>
          <w:szCs w:val="24"/>
        </w:rPr>
      </w:pPr>
      <w:r w:rsidRPr="00CD0D7F">
        <w:rPr>
          <w:sz w:val="16"/>
          <w:szCs w:val="24"/>
        </w:rPr>
        <w:t xml:space="preserve">S&amp;P 500, </w:t>
      </w:r>
      <w:r w:rsidR="006063C9" w:rsidRPr="00CD0D7F">
        <w:rPr>
          <w:sz w:val="16"/>
          <w:szCs w:val="24"/>
        </w:rPr>
        <w:t xml:space="preserve">Dow Jones Global ex-US, </w:t>
      </w:r>
      <w:r w:rsidRPr="00CD0D7F">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D0D7F">
        <w:rPr>
          <w:sz w:val="16"/>
          <w:szCs w:val="24"/>
        </w:rPr>
        <w:t xml:space="preserve"> </w:t>
      </w:r>
    </w:p>
    <w:p w14:paraId="5083B7E6" w14:textId="44B231E3" w:rsidR="00B41B8C" w:rsidRPr="00CD0D7F" w:rsidRDefault="00B41B8C" w:rsidP="00D61F5A">
      <w:pPr>
        <w:ind w:left="90" w:right="414"/>
        <w:rPr>
          <w:sz w:val="16"/>
          <w:szCs w:val="24"/>
        </w:rPr>
      </w:pPr>
      <w:r w:rsidRPr="00CD0D7F">
        <w:rPr>
          <w:sz w:val="16"/>
          <w:szCs w:val="24"/>
        </w:rPr>
        <w:t xml:space="preserve">Sources: Yahoo! Finance, </w:t>
      </w:r>
      <w:r w:rsidR="00CF0FAD" w:rsidRPr="00CD0D7F">
        <w:rPr>
          <w:sz w:val="16"/>
          <w:szCs w:val="24"/>
        </w:rPr>
        <w:t>MarketWatch</w:t>
      </w:r>
      <w:r w:rsidRPr="00CD0D7F">
        <w:rPr>
          <w:sz w:val="16"/>
          <w:szCs w:val="24"/>
        </w:rPr>
        <w:t>, djindexes.com, London Bullion Market Association.</w:t>
      </w:r>
    </w:p>
    <w:p w14:paraId="502EFC39" w14:textId="19AC0F5F" w:rsidR="003646AE" w:rsidRPr="00CD0D7F" w:rsidRDefault="00B41B8C" w:rsidP="00D61F5A">
      <w:pPr>
        <w:ind w:left="90" w:right="414"/>
        <w:rPr>
          <w:sz w:val="16"/>
          <w:szCs w:val="24"/>
        </w:rPr>
      </w:pPr>
      <w:r w:rsidRPr="00CD0D7F">
        <w:rPr>
          <w:sz w:val="16"/>
          <w:szCs w:val="24"/>
        </w:rPr>
        <w:t>Past performance is no guarantee of future results. Indices are unmanaged and cannot be invested into directly. N/A means not applicable.</w:t>
      </w:r>
    </w:p>
    <w:p w14:paraId="24BE0523" w14:textId="77777777" w:rsidR="00380B2D" w:rsidRPr="00CD0D7F" w:rsidRDefault="00380B2D" w:rsidP="00CD0D7F">
      <w:pPr>
        <w:ind w:right="-36"/>
        <w:rPr>
          <w:sz w:val="24"/>
          <w:szCs w:val="24"/>
        </w:rPr>
      </w:pPr>
    </w:p>
    <w:p w14:paraId="537DFA78" w14:textId="1E9180A8" w:rsidR="004736E8" w:rsidRPr="00CD0D7F" w:rsidRDefault="00380B2D" w:rsidP="00CD0D7F">
      <w:pPr>
        <w:ind w:right="-36"/>
        <w:rPr>
          <w:sz w:val="24"/>
          <w:szCs w:val="24"/>
        </w:rPr>
      </w:pPr>
      <w:r w:rsidRPr="00CD0D7F">
        <w:rPr>
          <w:b/>
          <w:bCs/>
          <w:caps/>
          <w:color w:val="35DB3F"/>
          <w:sz w:val="24"/>
          <w:szCs w:val="24"/>
        </w:rPr>
        <w:t>A land without t</w:t>
      </w:r>
      <w:r w:rsidR="00EB4438" w:rsidRPr="00CD0D7F">
        <w:rPr>
          <w:b/>
          <w:bCs/>
          <w:caps/>
          <w:color w:val="35DB3F"/>
          <w:sz w:val="24"/>
          <w:szCs w:val="24"/>
        </w:rPr>
        <w:t>ime</w:t>
      </w:r>
      <w:r w:rsidR="00D61F5A">
        <w:rPr>
          <w:b/>
          <w:bCs/>
          <w:caps/>
          <w:color w:val="35DB3F"/>
          <w:sz w:val="24"/>
          <w:szCs w:val="24"/>
        </w:rPr>
        <w:t xml:space="preserve">. </w:t>
      </w:r>
      <w:r w:rsidR="008600DB" w:rsidRPr="00CD0D7F">
        <w:rPr>
          <w:sz w:val="24"/>
          <w:szCs w:val="24"/>
        </w:rPr>
        <w:t>You may have heard:</w:t>
      </w:r>
      <w:r w:rsidRPr="00CD0D7F">
        <w:rPr>
          <w:sz w:val="24"/>
          <w:szCs w:val="24"/>
        </w:rPr>
        <w:t xml:space="preserve"> </w:t>
      </w:r>
      <w:r w:rsidR="008600DB" w:rsidRPr="00CD0D7F">
        <w:rPr>
          <w:sz w:val="24"/>
          <w:szCs w:val="24"/>
        </w:rPr>
        <w:t>Sommaroey Island in</w:t>
      </w:r>
      <w:r w:rsidRPr="00CD0D7F">
        <w:rPr>
          <w:sz w:val="24"/>
          <w:szCs w:val="24"/>
        </w:rPr>
        <w:t xml:space="preserve"> </w:t>
      </w:r>
      <w:r w:rsidR="008600DB" w:rsidRPr="00CD0D7F">
        <w:rPr>
          <w:sz w:val="24"/>
          <w:szCs w:val="24"/>
        </w:rPr>
        <w:t>Norway</w:t>
      </w:r>
      <w:r w:rsidRPr="00CD0D7F">
        <w:rPr>
          <w:sz w:val="24"/>
          <w:szCs w:val="24"/>
        </w:rPr>
        <w:t xml:space="preserve"> </w:t>
      </w:r>
      <w:r w:rsidR="00744021" w:rsidRPr="00CD0D7F">
        <w:rPr>
          <w:sz w:val="24"/>
          <w:szCs w:val="24"/>
        </w:rPr>
        <w:t>may</w:t>
      </w:r>
      <w:r w:rsidRPr="00CD0D7F">
        <w:rPr>
          <w:sz w:val="24"/>
          <w:szCs w:val="24"/>
        </w:rPr>
        <w:t xml:space="preserve"> do away with time. </w:t>
      </w:r>
      <w:r w:rsidR="004736E8" w:rsidRPr="00CD0D7F">
        <w:rPr>
          <w:sz w:val="24"/>
          <w:szCs w:val="24"/>
        </w:rPr>
        <w:t>Residents of the island don’t experience time as people elsewhere</w:t>
      </w:r>
      <w:r w:rsidR="00744021" w:rsidRPr="00CD0D7F">
        <w:rPr>
          <w:sz w:val="24"/>
          <w:szCs w:val="24"/>
        </w:rPr>
        <w:t xml:space="preserve"> do</w:t>
      </w:r>
      <w:r w:rsidR="004736E8" w:rsidRPr="00CD0D7F">
        <w:rPr>
          <w:sz w:val="24"/>
          <w:szCs w:val="24"/>
        </w:rPr>
        <w:t xml:space="preserve">. </w:t>
      </w:r>
      <w:r w:rsidR="00A46260" w:rsidRPr="00CD0D7F">
        <w:rPr>
          <w:sz w:val="24"/>
          <w:szCs w:val="24"/>
        </w:rPr>
        <w:t xml:space="preserve">From May to July, </w:t>
      </w:r>
      <w:r w:rsidR="00237F65" w:rsidRPr="00CD0D7F">
        <w:rPr>
          <w:sz w:val="24"/>
          <w:szCs w:val="24"/>
        </w:rPr>
        <w:t>the sun doesn’</w:t>
      </w:r>
      <w:r w:rsidR="008600DB" w:rsidRPr="00CD0D7F">
        <w:rPr>
          <w:sz w:val="24"/>
          <w:szCs w:val="24"/>
        </w:rPr>
        <w:t xml:space="preserve">t set on </w:t>
      </w:r>
      <w:r w:rsidR="00744021" w:rsidRPr="00CD0D7F">
        <w:rPr>
          <w:sz w:val="24"/>
          <w:szCs w:val="24"/>
        </w:rPr>
        <w:t>Sommaroey</w:t>
      </w:r>
      <w:r w:rsidR="002F71B4" w:rsidRPr="00CD0D7F">
        <w:rPr>
          <w:sz w:val="24"/>
          <w:szCs w:val="24"/>
        </w:rPr>
        <w:t xml:space="preserve">. </w:t>
      </w:r>
      <w:r w:rsidR="00A46260" w:rsidRPr="00CD0D7F">
        <w:rPr>
          <w:sz w:val="24"/>
          <w:szCs w:val="24"/>
        </w:rPr>
        <w:t>F</w:t>
      </w:r>
      <w:r w:rsidR="002F71B4" w:rsidRPr="00CD0D7F">
        <w:rPr>
          <w:sz w:val="24"/>
          <w:szCs w:val="24"/>
        </w:rPr>
        <w:t>rom November to January</w:t>
      </w:r>
      <w:r w:rsidR="00030D99" w:rsidRPr="00CD0D7F">
        <w:rPr>
          <w:sz w:val="24"/>
          <w:szCs w:val="24"/>
        </w:rPr>
        <w:t xml:space="preserve">, </w:t>
      </w:r>
      <w:r w:rsidR="00A46260" w:rsidRPr="00CD0D7F">
        <w:rPr>
          <w:sz w:val="24"/>
          <w:szCs w:val="24"/>
        </w:rPr>
        <w:t>it doesn’t rise.</w:t>
      </w:r>
    </w:p>
    <w:p w14:paraId="1DC36680" w14:textId="77777777" w:rsidR="004736E8" w:rsidRPr="00CD0D7F" w:rsidRDefault="004736E8" w:rsidP="00CD0D7F">
      <w:pPr>
        <w:ind w:right="-36"/>
        <w:rPr>
          <w:sz w:val="24"/>
          <w:szCs w:val="24"/>
        </w:rPr>
      </w:pPr>
    </w:p>
    <w:p w14:paraId="5A264328" w14:textId="33CC63D4" w:rsidR="008600DB" w:rsidRDefault="00A46260" w:rsidP="00CD0D7F">
      <w:pPr>
        <w:pStyle w:val="NormalWeb"/>
        <w:spacing w:before="0" w:beforeAutospacing="0" w:after="0" w:afterAutospacing="0"/>
        <w:ind w:right="-36"/>
      </w:pPr>
      <w:r w:rsidRPr="00CD0D7F">
        <w:t xml:space="preserve">Proponents of </w:t>
      </w:r>
      <w:r w:rsidR="002F71B4" w:rsidRPr="00CD0D7F">
        <w:t xml:space="preserve">a time-free </w:t>
      </w:r>
      <w:r w:rsidR="004736E8" w:rsidRPr="00CD0D7F">
        <w:t xml:space="preserve">island </w:t>
      </w:r>
      <w:r w:rsidR="002F71B4" w:rsidRPr="00CD0D7F">
        <w:t>zone</w:t>
      </w:r>
      <w:r w:rsidRPr="00CD0D7F">
        <w:t xml:space="preserve"> say it</w:t>
      </w:r>
      <w:r w:rsidR="002F71B4" w:rsidRPr="00CD0D7F">
        <w:t xml:space="preserve"> would </w:t>
      </w:r>
      <w:r w:rsidR="004736E8" w:rsidRPr="00CD0D7F">
        <w:t xml:space="preserve">reduce stress. </w:t>
      </w:r>
      <w:r w:rsidRPr="00CD0D7F">
        <w:t>“</w:t>
      </w:r>
      <w:r w:rsidR="004736E8" w:rsidRPr="00CD0D7F">
        <w:t>…</w:t>
      </w:r>
      <w:r w:rsidR="004736E8" w:rsidRPr="00CD0D7F">
        <w:rPr>
          <w:color w:val="111111"/>
        </w:rPr>
        <w:t>the change would not mean that shops are open 24/7, but that residents could make better use of the daylight</w:t>
      </w:r>
      <w:r w:rsidR="00334D9E" w:rsidRPr="00CD0D7F">
        <w:rPr>
          <w:color w:val="111111"/>
        </w:rPr>
        <w:t>,</w:t>
      </w:r>
      <w:r w:rsidR="004736E8" w:rsidRPr="00CD0D7F">
        <w:rPr>
          <w:color w:val="111111"/>
        </w:rPr>
        <w:t>”</w:t>
      </w:r>
      <w:r w:rsidR="004736E8" w:rsidRPr="00CD0D7F">
        <w:t xml:space="preserve"> </w:t>
      </w:r>
      <w:r w:rsidRPr="00CD0D7F">
        <w:t xml:space="preserve">reported </w:t>
      </w:r>
      <w:r w:rsidRPr="00CD0D7F">
        <w:rPr>
          <w:i/>
        </w:rPr>
        <w:t>ABC News</w:t>
      </w:r>
      <w:r w:rsidRPr="00CD0D7F">
        <w:t>.</w:t>
      </w:r>
    </w:p>
    <w:p w14:paraId="431E9900" w14:textId="77777777" w:rsidR="00DF4644" w:rsidRPr="00CD0D7F" w:rsidRDefault="00DF4644" w:rsidP="00CD0D7F">
      <w:pPr>
        <w:pStyle w:val="NormalWeb"/>
        <w:spacing w:before="0" w:beforeAutospacing="0" w:after="0" w:afterAutospacing="0"/>
        <w:ind w:right="-36"/>
        <w:rPr>
          <w:color w:val="111111"/>
        </w:rPr>
      </w:pPr>
    </w:p>
    <w:p w14:paraId="7E12BF27" w14:textId="3608549B" w:rsidR="00B510AB" w:rsidRPr="00CD0D7F" w:rsidRDefault="00B510AB" w:rsidP="00CD0D7F">
      <w:pPr>
        <w:ind w:right="-36"/>
        <w:rPr>
          <w:b/>
          <w:bCs/>
          <w:caps/>
          <w:color w:val="35DB3F"/>
          <w:sz w:val="24"/>
          <w:szCs w:val="24"/>
        </w:rPr>
      </w:pPr>
      <w:r w:rsidRPr="00CD0D7F">
        <w:rPr>
          <w:sz w:val="24"/>
          <w:szCs w:val="24"/>
        </w:rPr>
        <w:t>Living without time is a</w:t>
      </w:r>
      <w:r w:rsidR="00FF3D4F" w:rsidRPr="00CD0D7F">
        <w:rPr>
          <w:sz w:val="24"/>
          <w:szCs w:val="24"/>
        </w:rPr>
        <w:t>n aston</w:t>
      </w:r>
      <w:r w:rsidRPr="00CD0D7F">
        <w:rPr>
          <w:sz w:val="24"/>
          <w:szCs w:val="24"/>
        </w:rPr>
        <w:t xml:space="preserve">ishing idea. </w:t>
      </w:r>
    </w:p>
    <w:p w14:paraId="1176A092" w14:textId="77777777" w:rsidR="00B510AB" w:rsidRPr="00CD0D7F" w:rsidRDefault="00B510AB" w:rsidP="00CD0D7F">
      <w:pPr>
        <w:ind w:right="-36"/>
        <w:rPr>
          <w:b/>
          <w:bCs/>
          <w:caps/>
          <w:color w:val="35DB3F"/>
          <w:sz w:val="24"/>
          <w:szCs w:val="24"/>
        </w:rPr>
      </w:pPr>
    </w:p>
    <w:p w14:paraId="6C49CB26" w14:textId="6187B478" w:rsidR="0081091C" w:rsidRPr="00CD0D7F" w:rsidRDefault="00B510AB" w:rsidP="00CD0D7F">
      <w:pPr>
        <w:ind w:right="-36"/>
        <w:rPr>
          <w:sz w:val="24"/>
          <w:szCs w:val="24"/>
        </w:rPr>
      </w:pPr>
      <w:r w:rsidRPr="00CD0D7F">
        <w:rPr>
          <w:sz w:val="24"/>
          <w:szCs w:val="24"/>
        </w:rPr>
        <w:t>In modern life, t</w:t>
      </w:r>
      <w:r w:rsidR="002F71B4" w:rsidRPr="00CD0D7F">
        <w:rPr>
          <w:sz w:val="24"/>
          <w:szCs w:val="24"/>
        </w:rPr>
        <w:t xml:space="preserve">ime is a </w:t>
      </w:r>
      <w:r w:rsidR="00EB4438" w:rsidRPr="00CD0D7F">
        <w:rPr>
          <w:sz w:val="24"/>
          <w:szCs w:val="24"/>
        </w:rPr>
        <w:t xml:space="preserve">critical organizational tool. </w:t>
      </w:r>
      <w:r w:rsidR="00306066" w:rsidRPr="00CD0D7F">
        <w:rPr>
          <w:sz w:val="24"/>
          <w:szCs w:val="24"/>
        </w:rPr>
        <w:t xml:space="preserve">We divide our </w:t>
      </w:r>
      <w:r w:rsidR="002F71B4" w:rsidRPr="00CD0D7F">
        <w:rPr>
          <w:sz w:val="24"/>
          <w:szCs w:val="24"/>
        </w:rPr>
        <w:t>experience</w:t>
      </w:r>
      <w:r w:rsidR="00306066" w:rsidRPr="00CD0D7F">
        <w:rPr>
          <w:sz w:val="24"/>
          <w:szCs w:val="24"/>
        </w:rPr>
        <w:t xml:space="preserve"> into</w:t>
      </w:r>
      <w:r w:rsidR="002F71B4" w:rsidRPr="00CD0D7F">
        <w:rPr>
          <w:sz w:val="24"/>
          <w:szCs w:val="24"/>
        </w:rPr>
        <w:t xml:space="preserve"> </w:t>
      </w:r>
      <w:r w:rsidR="00FF3D4F" w:rsidRPr="00CD0D7F">
        <w:rPr>
          <w:sz w:val="24"/>
          <w:szCs w:val="24"/>
        </w:rPr>
        <w:t>centuries</w:t>
      </w:r>
      <w:r w:rsidR="002F71B4" w:rsidRPr="00CD0D7F">
        <w:rPr>
          <w:sz w:val="24"/>
          <w:szCs w:val="24"/>
        </w:rPr>
        <w:t>, years, daytime</w:t>
      </w:r>
      <w:r w:rsidR="00FF3D4F" w:rsidRPr="00CD0D7F">
        <w:rPr>
          <w:sz w:val="24"/>
          <w:szCs w:val="24"/>
        </w:rPr>
        <w:t xml:space="preserve"> and nighttime, hours</w:t>
      </w:r>
      <w:r w:rsidR="002F71B4" w:rsidRPr="00CD0D7F">
        <w:rPr>
          <w:sz w:val="24"/>
          <w:szCs w:val="24"/>
        </w:rPr>
        <w:t xml:space="preserve"> and minutes</w:t>
      </w:r>
      <w:r w:rsidR="00306066" w:rsidRPr="00CD0D7F">
        <w:rPr>
          <w:sz w:val="24"/>
          <w:szCs w:val="24"/>
        </w:rPr>
        <w:t xml:space="preserve">. Our actions are </w:t>
      </w:r>
      <w:r w:rsidR="002F71B4" w:rsidRPr="00CD0D7F">
        <w:rPr>
          <w:sz w:val="24"/>
          <w:szCs w:val="24"/>
        </w:rPr>
        <w:t>informed</w:t>
      </w:r>
      <w:r w:rsidR="00306066" w:rsidRPr="00CD0D7F">
        <w:rPr>
          <w:sz w:val="24"/>
          <w:szCs w:val="24"/>
        </w:rPr>
        <w:t xml:space="preserve"> by </w:t>
      </w:r>
      <w:r w:rsidR="006D75B9" w:rsidRPr="00CD0D7F">
        <w:rPr>
          <w:sz w:val="24"/>
          <w:szCs w:val="24"/>
        </w:rPr>
        <w:t>schedules. W</w:t>
      </w:r>
      <w:r w:rsidR="00306066" w:rsidRPr="00CD0D7F">
        <w:rPr>
          <w:sz w:val="24"/>
          <w:szCs w:val="24"/>
        </w:rPr>
        <w:t xml:space="preserve">e need to arrive at class, </w:t>
      </w:r>
      <w:r w:rsidR="002F71B4" w:rsidRPr="00CD0D7F">
        <w:rPr>
          <w:sz w:val="24"/>
          <w:szCs w:val="24"/>
        </w:rPr>
        <w:t xml:space="preserve">at </w:t>
      </w:r>
      <w:r w:rsidR="00306066" w:rsidRPr="00CD0D7F">
        <w:rPr>
          <w:sz w:val="24"/>
          <w:szCs w:val="24"/>
        </w:rPr>
        <w:t xml:space="preserve">work, </w:t>
      </w:r>
      <w:r w:rsidR="002F71B4" w:rsidRPr="00CD0D7F">
        <w:rPr>
          <w:sz w:val="24"/>
          <w:szCs w:val="24"/>
        </w:rPr>
        <w:t xml:space="preserve">at the bus stop, at a </w:t>
      </w:r>
      <w:r w:rsidR="00306066" w:rsidRPr="00CD0D7F">
        <w:rPr>
          <w:sz w:val="24"/>
          <w:szCs w:val="24"/>
        </w:rPr>
        <w:t xml:space="preserve">restaurant, </w:t>
      </w:r>
      <w:r w:rsidR="00D61F5A">
        <w:rPr>
          <w:sz w:val="24"/>
          <w:szCs w:val="24"/>
        </w:rPr>
        <w:t xml:space="preserve">or </w:t>
      </w:r>
      <w:r w:rsidR="002F71B4" w:rsidRPr="00CD0D7F">
        <w:rPr>
          <w:sz w:val="24"/>
          <w:szCs w:val="24"/>
        </w:rPr>
        <w:t xml:space="preserve">at </w:t>
      </w:r>
      <w:r w:rsidR="006D75B9" w:rsidRPr="00CD0D7F">
        <w:rPr>
          <w:sz w:val="24"/>
          <w:szCs w:val="24"/>
        </w:rPr>
        <w:t>a ballgame at a specific time</w:t>
      </w:r>
      <w:r w:rsidR="00306066" w:rsidRPr="00CD0D7F">
        <w:rPr>
          <w:sz w:val="24"/>
          <w:szCs w:val="24"/>
        </w:rPr>
        <w:t xml:space="preserve">. </w:t>
      </w:r>
    </w:p>
    <w:p w14:paraId="72134606" w14:textId="77777777" w:rsidR="00FF3D4F" w:rsidRPr="00CD0D7F" w:rsidRDefault="00FF3D4F" w:rsidP="00CD0D7F">
      <w:pPr>
        <w:ind w:right="-36"/>
        <w:rPr>
          <w:sz w:val="24"/>
          <w:szCs w:val="24"/>
        </w:rPr>
      </w:pPr>
    </w:p>
    <w:p w14:paraId="2B5EDBD1" w14:textId="77777777" w:rsidR="003B4E50" w:rsidRPr="00CD0D7F" w:rsidRDefault="00BC6D84" w:rsidP="00CD0D7F">
      <w:pPr>
        <w:ind w:right="-36"/>
        <w:rPr>
          <w:sz w:val="24"/>
          <w:szCs w:val="24"/>
        </w:rPr>
      </w:pPr>
      <w:r w:rsidRPr="00CD0D7F">
        <w:rPr>
          <w:sz w:val="24"/>
          <w:szCs w:val="24"/>
        </w:rPr>
        <w:t>However, t</w:t>
      </w:r>
      <w:r w:rsidR="00C71098" w:rsidRPr="00CD0D7F">
        <w:rPr>
          <w:sz w:val="24"/>
          <w:szCs w:val="24"/>
        </w:rPr>
        <w:t xml:space="preserve">ime </w:t>
      </w:r>
      <w:r w:rsidRPr="00CD0D7F">
        <w:rPr>
          <w:sz w:val="24"/>
          <w:szCs w:val="24"/>
        </w:rPr>
        <w:t>is not nearly as straightforward as it seems</w:t>
      </w:r>
      <w:r w:rsidR="00326467" w:rsidRPr="00CD0D7F">
        <w:rPr>
          <w:sz w:val="24"/>
          <w:szCs w:val="24"/>
        </w:rPr>
        <w:t xml:space="preserve">. </w:t>
      </w:r>
    </w:p>
    <w:p w14:paraId="0098DBB6" w14:textId="77777777" w:rsidR="003B4E50" w:rsidRPr="00CD0D7F" w:rsidRDefault="003B4E50" w:rsidP="00CD0D7F">
      <w:pPr>
        <w:ind w:right="-36"/>
        <w:rPr>
          <w:sz w:val="24"/>
          <w:szCs w:val="24"/>
        </w:rPr>
      </w:pPr>
    </w:p>
    <w:p w14:paraId="25465B9C" w14:textId="01DB18FE" w:rsidR="00C71098" w:rsidRPr="00CD0D7F" w:rsidRDefault="0024733D" w:rsidP="00CD0D7F">
      <w:pPr>
        <w:ind w:right="-36"/>
        <w:rPr>
          <w:sz w:val="24"/>
          <w:szCs w:val="24"/>
        </w:rPr>
      </w:pPr>
      <w:r w:rsidRPr="00CD0D7F">
        <w:rPr>
          <w:sz w:val="24"/>
          <w:szCs w:val="24"/>
        </w:rPr>
        <w:t xml:space="preserve">In a review of </w:t>
      </w:r>
      <w:r w:rsidRPr="00CD0D7F">
        <w:rPr>
          <w:i/>
          <w:sz w:val="24"/>
          <w:szCs w:val="24"/>
        </w:rPr>
        <w:t>Why Time Flies: A Mostly Scientific Investigation</w:t>
      </w:r>
      <w:r w:rsidRPr="00CD0D7F">
        <w:rPr>
          <w:sz w:val="24"/>
          <w:szCs w:val="24"/>
        </w:rPr>
        <w:t xml:space="preserve">, </w:t>
      </w:r>
      <w:r w:rsidR="00326467" w:rsidRPr="00CD0D7F">
        <w:rPr>
          <w:i/>
          <w:sz w:val="24"/>
          <w:szCs w:val="24"/>
        </w:rPr>
        <w:t>The Economist</w:t>
      </w:r>
      <w:r w:rsidR="00326467" w:rsidRPr="00CD0D7F">
        <w:rPr>
          <w:sz w:val="24"/>
          <w:szCs w:val="24"/>
        </w:rPr>
        <w:t xml:space="preserve"> </w:t>
      </w:r>
      <w:r w:rsidR="008D21C4" w:rsidRPr="00CD0D7F">
        <w:rPr>
          <w:sz w:val="24"/>
          <w:szCs w:val="24"/>
        </w:rPr>
        <w:t>opined</w:t>
      </w:r>
      <w:r w:rsidR="00326467" w:rsidRPr="00CD0D7F">
        <w:rPr>
          <w:sz w:val="24"/>
          <w:szCs w:val="24"/>
        </w:rPr>
        <w:t xml:space="preserve">, “Time is such a slippery thing. It ticks away, neutrally, yet it also flies and collapses, and is more often lost than found. Days can feel eternal but a month can gallop past. So, is time ever perceived objectively? Is this experience innate or </w:t>
      </w:r>
      <w:r w:rsidR="00155777" w:rsidRPr="00CD0D7F">
        <w:rPr>
          <w:sz w:val="24"/>
          <w:szCs w:val="24"/>
        </w:rPr>
        <w:t>is it learned? And how long is ‘now</w:t>
      </w:r>
      <w:r w:rsidR="00326467" w:rsidRPr="00CD0D7F">
        <w:rPr>
          <w:sz w:val="24"/>
          <w:szCs w:val="24"/>
        </w:rPr>
        <w:t>,</w:t>
      </w:r>
      <w:r w:rsidR="00155777" w:rsidRPr="00CD0D7F">
        <w:rPr>
          <w:sz w:val="24"/>
          <w:szCs w:val="24"/>
        </w:rPr>
        <w:t>’</w:t>
      </w:r>
      <w:r w:rsidR="00326467" w:rsidRPr="00CD0D7F">
        <w:rPr>
          <w:sz w:val="24"/>
          <w:szCs w:val="24"/>
        </w:rPr>
        <w:t xml:space="preserve"> anyway? Such questions have puzzled philosophers and scientists for over 2,000 years.”</w:t>
      </w:r>
    </w:p>
    <w:p w14:paraId="1E3EEECD" w14:textId="77777777" w:rsidR="00CC335C" w:rsidRPr="00CD0D7F" w:rsidRDefault="00CC335C" w:rsidP="00CD0D7F">
      <w:pPr>
        <w:ind w:right="-36"/>
        <w:rPr>
          <w:sz w:val="24"/>
          <w:szCs w:val="24"/>
        </w:rPr>
      </w:pPr>
    </w:p>
    <w:p w14:paraId="736FDB8B" w14:textId="138AF6F7" w:rsidR="00C71098" w:rsidRPr="00CD0D7F" w:rsidRDefault="00CC335C" w:rsidP="00CD0D7F">
      <w:pPr>
        <w:ind w:right="-36"/>
        <w:rPr>
          <w:sz w:val="24"/>
          <w:szCs w:val="24"/>
        </w:rPr>
      </w:pPr>
      <w:r w:rsidRPr="00CD0D7F">
        <w:rPr>
          <w:sz w:val="24"/>
          <w:szCs w:val="24"/>
        </w:rPr>
        <w:t xml:space="preserve">Residents of Sommaroey have been pondering </w:t>
      </w:r>
      <w:r w:rsidR="00E4167E" w:rsidRPr="00CD0D7F">
        <w:rPr>
          <w:sz w:val="24"/>
          <w:szCs w:val="24"/>
        </w:rPr>
        <w:t xml:space="preserve">life without </w:t>
      </w:r>
      <w:r w:rsidRPr="00CD0D7F">
        <w:rPr>
          <w:sz w:val="24"/>
          <w:szCs w:val="24"/>
        </w:rPr>
        <w:t xml:space="preserve">time and whether it is actually possible. The leader of the move to abolish time told </w:t>
      </w:r>
      <w:r w:rsidRPr="00CD0D7F">
        <w:rPr>
          <w:i/>
          <w:sz w:val="24"/>
          <w:szCs w:val="24"/>
        </w:rPr>
        <w:t>ABC News</w:t>
      </w:r>
      <w:r w:rsidR="00E4167E" w:rsidRPr="00CD0D7F">
        <w:rPr>
          <w:i/>
          <w:sz w:val="24"/>
          <w:szCs w:val="24"/>
        </w:rPr>
        <w:t>,</w:t>
      </w:r>
      <w:r w:rsidRPr="00CD0D7F">
        <w:rPr>
          <w:sz w:val="24"/>
          <w:szCs w:val="24"/>
        </w:rPr>
        <w:t xml:space="preserve"> living without time, ‘is a great solution but we likely won't become an entirely time-free zone as it will be too complex.’</w:t>
      </w:r>
    </w:p>
    <w:p w14:paraId="4B7B2137" w14:textId="77777777" w:rsidR="00EB4438" w:rsidRPr="00CD0D7F" w:rsidRDefault="00EB4438" w:rsidP="00CD0D7F">
      <w:pPr>
        <w:ind w:right="-36"/>
        <w:rPr>
          <w:sz w:val="24"/>
          <w:szCs w:val="24"/>
        </w:rPr>
      </w:pPr>
    </w:p>
    <w:p w14:paraId="40489800" w14:textId="12EA2BA1" w:rsidR="00A24EB1" w:rsidRPr="00CD0D7F" w:rsidRDefault="00FF707C" w:rsidP="00CD0D7F">
      <w:pPr>
        <w:ind w:right="-36"/>
        <w:rPr>
          <w:b/>
          <w:color w:val="35DB3F"/>
          <w:sz w:val="28"/>
          <w:szCs w:val="28"/>
        </w:rPr>
      </w:pPr>
      <w:r w:rsidRPr="00CD0D7F">
        <w:rPr>
          <w:b/>
          <w:color w:val="35DB3F"/>
          <w:sz w:val="28"/>
          <w:szCs w:val="28"/>
        </w:rPr>
        <w:t>W</w:t>
      </w:r>
      <w:r w:rsidR="00425C28" w:rsidRPr="00CD0D7F">
        <w:rPr>
          <w:b/>
          <w:color w:val="35DB3F"/>
          <w:sz w:val="28"/>
          <w:szCs w:val="28"/>
        </w:rPr>
        <w:t>eekly Focus – Think About It</w:t>
      </w:r>
      <w:r w:rsidR="001856C6" w:rsidRPr="00CD0D7F">
        <w:rPr>
          <w:color w:val="35DB3F"/>
          <w:sz w:val="28"/>
          <w:szCs w:val="28"/>
        </w:rPr>
        <w:t xml:space="preserve"> </w:t>
      </w:r>
    </w:p>
    <w:p w14:paraId="735BF4BD" w14:textId="77777777" w:rsidR="00CD0D7F" w:rsidRDefault="00CD0D7F" w:rsidP="00CD0D7F">
      <w:pPr>
        <w:ind w:right="-36"/>
        <w:rPr>
          <w:sz w:val="24"/>
          <w:szCs w:val="24"/>
        </w:rPr>
      </w:pPr>
    </w:p>
    <w:p w14:paraId="25C0B699" w14:textId="063D2909" w:rsidR="000629C3" w:rsidRPr="00CD0D7F" w:rsidRDefault="004D52BE" w:rsidP="00CD0D7F">
      <w:pPr>
        <w:ind w:right="-36"/>
        <w:rPr>
          <w:sz w:val="24"/>
          <w:szCs w:val="24"/>
        </w:rPr>
      </w:pPr>
      <w:r w:rsidRPr="00CD0D7F">
        <w:rPr>
          <w:sz w:val="24"/>
          <w:szCs w:val="24"/>
        </w:rPr>
        <w:t>“</w:t>
      </w:r>
      <w:r w:rsidR="005060C6" w:rsidRPr="00CD0D7F">
        <w:rPr>
          <w:sz w:val="24"/>
          <w:szCs w:val="24"/>
        </w:rPr>
        <w:t>How did it get so late so soon?</w:t>
      </w:r>
      <w:r w:rsidR="000629C3" w:rsidRPr="00CD0D7F">
        <w:rPr>
          <w:sz w:val="24"/>
          <w:szCs w:val="24"/>
        </w:rPr>
        <w:t xml:space="preserve">” </w:t>
      </w:r>
    </w:p>
    <w:p w14:paraId="604F6432" w14:textId="16B18249" w:rsidR="00423926" w:rsidRPr="00CD0D7F" w:rsidRDefault="000629C3" w:rsidP="00CD0D7F">
      <w:pPr>
        <w:ind w:right="-36"/>
        <w:jc w:val="right"/>
        <w:rPr>
          <w:i/>
          <w:sz w:val="24"/>
          <w:szCs w:val="24"/>
        </w:rPr>
      </w:pPr>
      <w:r w:rsidRPr="00CD0D7F">
        <w:rPr>
          <w:i/>
          <w:sz w:val="24"/>
          <w:szCs w:val="24"/>
        </w:rPr>
        <w:t>--</w:t>
      </w:r>
      <w:r w:rsidR="005060C6" w:rsidRPr="00CD0D7F">
        <w:rPr>
          <w:i/>
          <w:sz w:val="24"/>
          <w:szCs w:val="24"/>
        </w:rPr>
        <w:t>Dr. Seuss, American author</w:t>
      </w:r>
    </w:p>
    <w:p w14:paraId="128DB27B" w14:textId="77777777" w:rsidR="00AA217A" w:rsidRPr="00CD0D7F" w:rsidRDefault="00AA217A" w:rsidP="00CD0D7F">
      <w:pPr>
        <w:widowControl w:val="0"/>
        <w:adjustRightInd w:val="0"/>
        <w:ind w:right="-36"/>
        <w:rPr>
          <w:sz w:val="24"/>
          <w:szCs w:val="24"/>
        </w:rPr>
      </w:pPr>
    </w:p>
    <w:p w14:paraId="0C8EAF96" w14:textId="77777777" w:rsidR="00715749" w:rsidRPr="00CD0D7F" w:rsidRDefault="00715749" w:rsidP="00CD0D7F">
      <w:pPr>
        <w:widowControl w:val="0"/>
        <w:adjustRightInd w:val="0"/>
        <w:ind w:right="-36"/>
        <w:rPr>
          <w:sz w:val="24"/>
          <w:szCs w:val="24"/>
        </w:rPr>
      </w:pPr>
      <w:r w:rsidRPr="00CD0D7F">
        <w:rPr>
          <w:sz w:val="24"/>
          <w:szCs w:val="24"/>
        </w:rPr>
        <w:t>Best regards,</w:t>
      </w:r>
    </w:p>
    <w:p w14:paraId="5ED64F6A" w14:textId="77777777" w:rsidR="009A783B" w:rsidRDefault="009A783B" w:rsidP="009A783B">
      <w:pPr>
        <w:widowControl w:val="0"/>
        <w:adjustRightInd w:val="0"/>
        <w:ind w:right="-36"/>
        <w:rPr>
          <w:sz w:val="24"/>
          <w:szCs w:val="24"/>
        </w:rPr>
      </w:pPr>
    </w:p>
    <w:p w14:paraId="5EB186F3" w14:textId="77777777" w:rsidR="009A783B" w:rsidRDefault="009A783B" w:rsidP="009A783B">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B92F244" w14:textId="77777777" w:rsidR="009A783B" w:rsidRDefault="009A783B" w:rsidP="009A783B">
      <w:pPr>
        <w:rPr>
          <w:sz w:val="16"/>
        </w:rPr>
      </w:pPr>
    </w:p>
    <w:p w14:paraId="2F64FA50" w14:textId="77777777" w:rsidR="009A783B" w:rsidRDefault="009A783B" w:rsidP="009A783B">
      <w:pPr>
        <w:rPr>
          <w:sz w:val="24"/>
        </w:rPr>
      </w:pPr>
      <w:r>
        <w:rPr>
          <w:sz w:val="24"/>
        </w:rPr>
        <w:t>Securities offered through Commonwealth Financial, Member FINRA/SIPC.</w:t>
      </w:r>
    </w:p>
    <w:p w14:paraId="4FE3A036" w14:textId="77777777" w:rsidR="009A783B" w:rsidRDefault="009A783B" w:rsidP="009A783B">
      <w:pPr>
        <w:ind w:right="-36"/>
        <w:rPr>
          <w:sz w:val="22"/>
          <w:szCs w:val="22"/>
        </w:rPr>
      </w:pPr>
    </w:p>
    <w:p w14:paraId="1A7186E4" w14:textId="6A860697" w:rsidR="009A783B" w:rsidRDefault="009A783B" w:rsidP="00CD0D7F">
      <w:pPr>
        <w:ind w:right="-36"/>
        <w:rPr>
          <w:sz w:val="24"/>
          <w:szCs w:val="24"/>
        </w:rPr>
      </w:pPr>
    </w:p>
    <w:p w14:paraId="32B7B9EE" w14:textId="4D64A897" w:rsidR="009A783B" w:rsidRDefault="009A783B" w:rsidP="00CD0D7F">
      <w:pPr>
        <w:ind w:right="-36"/>
        <w:rPr>
          <w:sz w:val="24"/>
          <w:szCs w:val="24"/>
        </w:rPr>
      </w:pPr>
    </w:p>
    <w:p w14:paraId="29A48D7C" w14:textId="77777777" w:rsidR="009A783B" w:rsidRPr="00CD0D7F" w:rsidRDefault="009A783B" w:rsidP="00CD0D7F">
      <w:pPr>
        <w:ind w:right="-36"/>
        <w:rPr>
          <w:sz w:val="24"/>
          <w:szCs w:val="24"/>
        </w:rPr>
      </w:pPr>
    </w:p>
    <w:p w14:paraId="26B8CF44" w14:textId="77777777" w:rsidR="00715749" w:rsidRPr="00D61F5A" w:rsidRDefault="00715749" w:rsidP="00CD0D7F">
      <w:pPr>
        <w:ind w:right="-36"/>
        <w:rPr>
          <w:sz w:val="22"/>
          <w:szCs w:val="22"/>
        </w:rPr>
      </w:pPr>
      <w:r w:rsidRPr="00D61F5A">
        <w:rPr>
          <w:sz w:val="22"/>
          <w:szCs w:val="22"/>
        </w:rPr>
        <w:t>* These views are those of Carson Coaching, and not the presenting Representative or the Representative’s Broker/Dealer, and should not be construed as investment advice.</w:t>
      </w:r>
    </w:p>
    <w:p w14:paraId="1AF43574" w14:textId="77777777" w:rsidR="00715749" w:rsidRPr="00D61F5A" w:rsidRDefault="00715749" w:rsidP="00CD0D7F">
      <w:pPr>
        <w:ind w:right="-36"/>
        <w:rPr>
          <w:sz w:val="22"/>
          <w:szCs w:val="22"/>
        </w:rPr>
      </w:pPr>
      <w:r w:rsidRPr="00D61F5A">
        <w:rPr>
          <w:sz w:val="22"/>
          <w:szCs w:val="22"/>
        </w:rPr>
        <w:t>* This newsletter was prepared by Carson Coaching. Carson Coaching is not affiliated with the named broker/dealer.</w:t>
      </w:r>
    </w:p>
    <w:p w14:paraId="25B35D23" w14:textId="77777777" w:rsidR="00715749" w:rsidRPr="00D61F5A" w:rsidRDefault="00715749" w:rsidP="00CD0D7F">
      <w:pPr>
        <w:ind w:right="-36"/>
        <w:rPr>
          <w:sz w:val="22"/>
          <w:szCs w:val="22"/>
        </w:rPr>
      </w:pPr>
      <w:r w:rsidRPr="00D61F5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D61F5A" w:rsidRDefault="00715749" w:rsidP="00CD0D7F">
      <w:pPr>
        <w:ind w:right="-36"/>
        <w:rPr>
          <w:sz w:val="22"/>
          <w:szCs w:val="22"/>
        </w:rPr>
      </w:pPr>
      <w:r w:rsidRPr="00D61F5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D61F5A" w:rsidRDefault="00715749" w:rsidP="00CD0D7F">
      <w:pPr>
        <w:ind w:right="-36"/>
        <w:rPr>
          <w:sz w:val="22"/>
          <w:szCs w:val="22"/>
        </w:rPr>
      </w:pPr>
      <w:r w:rsidRPr="00D61F5A">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D61F5A" w:rsidRDefault="00715749" w:rsidP="00CD0D7F">
      <w:pPr>
        <w:ind w:right="-36"/>
        <w:rPr>
          <w:sz w:val="22"/>
          <w:szCs w:val="22"/>
        </w:rPr>
      </w:pPr>
      <w:r w:rsidRPr="00D61F5A">
        <w:rPr>
          <w:sz w:val="22"/>
          <w:szCs w:val="22"/>
        </w:rPr>
        <w:lastRenderedPageBreak/>
        <w:t>* All indexes referenced are unmanaged. Unmanaged index returns do not reflect fees, expenses, or sales charges. Index performance is not indicative of the performance of any investment.</w:t>
      </w:r>
    </w:p>
    <w:p w14:paraId="4300C8CB" w14:textId="77777777" w:rsidR="00715749" w:rsidRPr="00D61F5A" w:rsidRDefault="00715749" w:rsidP="00CD0D7F">
      <w:pPr>
        <w:ind w:right="-36"/>
        <w:rPr>
          <w:sz w:val="22"/>
          <w:szCs w:val="22"/>
        </w:rPr>
      </w:pPr>
      <w:r w:rsidRPr="00D61F5A">
        <w:rPr>
          <w:sz w:val="22"/>
          <w:szCs w:val="22"/>
        </w:rPr>
        <w:t>* The Dow Jones Global ex-U.S. Index covers approximately 95% of the market capitalization of the 45 developed and emerging countries included in the Index.</w:t>
      </w:r>
    </w:p>
    <w:p w14:paraId="1023EA24" w14:textId="77777777" w:rsidR="00715749" w:rsidRPr="00D61F5A" w:rsidRDefault="00715749" w:rsidP="00CD0D7F">
      <w:pPr>
        <w:ind w:right="-36"/>
        <w:rPr>
          <w:sz w:val="22"/>
          <w:szCs w:val="22"/>
        </w:rPr>
      </w:pPr>
      <w:r w:rsidRPr="00D61F5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D61F5A" w:rsidRDefault="00715749" w:rsidP="00CD0D7F">
      <w:pPr>
        <w:ind w:right="-36"/>
        <w:rPr>
          <w:sz w:val="22"/>
          <w:szCs w:val="22"/>
        </w:rPr>
      </w:pPr>
      <w:r w:rsidRPr="00D61F5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D61F5A" w:rsidRDefault="00715749" w:rsidP="00CD0D7F">
      <w:pPr>
        <w:ind w:right="-36"/>
        <w:rPr>
          <w:sz w:val="22"/>
          <w:szCs w:val="22"/>
        </w:rPr>
      </w:pPr>
      <w:r w:rsidRPr="00D61F5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D61F5A" w:rsidRDefault="00715749" w:rsidP="00CD0D7F">
      <w:pPr>
        <w:ind w:right="-36"/>
        <w:rPr>
          <w:sz w:val="22"/>
          <w:szCs w:val="22"/>
        </w:rPr>
      </w:pPr>
      <w:r w:rsidRPr="00D61F5A">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D61F5A" w:rsidRDefault="00715749" w:rsidP="00CD0D7F">
      <w:pPr>
        <w:ind w:right="-36"/>
        <w:rPr>
          <w:sz w:val="22"/>
          <w:szCs w:val="22"/>
        </w:rPr>
      </w:pPr>
      <w:r w:rsidRPr="00D61F5A">
        <w:rPr>
          <w:sz w:val="22"/>
          <w:szCs w:val="22"/>
        </w:rPr>
        <w:t>* The NASDAQ Composite is an unmanaged index of securities traded on the NASDAQ system.</w:t>
      </w:r>
    </w:p>
    <w:p w14:paraId="499574A9" w14:textId="77777777" w:rsidR="00715749" w:rsidRPr="00D61F5A" w:rsidRDefault="00715749" w:rsidP="00CD0D7F">
      <w:pPr>
        <w:ind w:right="-36"/>
        <w:rPr>
          <w:sz w:val="22"/>
          <w:szCs w:val="22"/>
        </w:rPr>
      </w:pPr>
      <w:r w:rsidRPr="00D61F5A">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D61F5A" w:rsidRDefault="00715749" w:rsidP="00CD0D7F">
      <w:pPr>
        <w:ind w:right="-36"/>
        <w:rPr>
          <w:sz w:val="22"/>
          <w:szCs w:val="22"/>
        </w:rPr>
      </w:pPr>
      <w:r w:rsidRPr="00D61F5A">
        <w:rPr>
          <w:sz w:val="22"/>
          <w:szCs w:val="22"/>
        </w:rPr>
        <w:t>* Yahoo! Finance is the source for any reference to the performance of an index between two specific periods.</w:t>
      </w:r>
    </w:p>
    <w:p w14:paraId="4ADAC543" w14:textId="77777777" w:rsidR="00715749" w:rsidRPr="00D61F5A" w:rsidRDefault="00715749" w:rsidP="00CD0D7F">
      <w:pPr>
        <w:ind w:right="-36"/>
        <w:rPr>
          <w:sz w:val="22"/>
          <w:szCs w:val="22"/>
        </w:rPr>
      </w:pPr>
      <w:r w:rsidRPr="00D61F5A">
        <w:rPr>
          <w:sz w:val="22"/>
          <w:szCs w:val="22"/>
        </w:rPr>
        <w:t>* Opinions expressed are subject to change without notice and are not intended as investment advice or to predict future performance.</w:t>
      </w:r>
    </w:p>
    <w:p w14:paraId="45CE806B" w14:textId="77777777" w:rsidR="00715749" w:rsidRPr="00D61F5A" w:rsidRDefault="00715749" w:rsidP="00CD0D7F">
      <w:pPr>
        <w:ind w:right="-36"/>
        <w:rPr>
          <w:sz w:val="22"/>
          <w:szCs w:val="22"/>
        </w:rPr>
      </w:pPr>
      <w:r w:rsidRPr="00D61F5A">
        <w:rPr>
          <w:sz w:val="22"/>
          <w:szCs w:val="22"/>
        </w:rPr>
        <w:t>* Economic forecasts set forth may not develop as predicted and there can be no guarantee that strategies promoted will be successful.</w:t>
      </w:r>
    </w:p>
    <w:p w14:paraId="1E2163FC" w14:textId="77777777" w:rsidR="00715749" w:rsidRPr="00D61F5A" w:rsidRDefault="00715749" w:rsidP="00CD0D7F">
      <w:pPr>
        <w:ind w:right="-36"/>
        <w:rPr>
          <w:color w:val="FFFFFF"/>
          <w:sz w:val="22"/>
          <w:szCs w:val="22"/>
        </w:rPr>
      </w:pPr>
      <w:r w:rsidRPr="00D61F5A">
        <w:rPr>
          <w:sz w:val="22"/>
          <w:szCs w:val="22"/>
        </w:rPr>
        <w:t>* Past performance does not guarantee future results. Investing involves risk, including loss of principal.</w:t>
      </w:r>
    </w:p>
    <w:p w14:paraId="02058F98" w14:textId="77777777" w:rsidR="00715749" w:rsidRPr="00D61F5A" w:rsidRDefault="00715749" w:rsidP="00CD0D7F">
      <w:pPr>
        <w:ind w:right="-36"/>
        <w:rPr>
          <w:sz w:val="22"/>
          <w:szCs w:val="22"/>
        </w:rPr>
      </w:pPr>
      <w:r w:rsidRPr="00D61F5A">
        <w:rPr>
          <w:sz w:val="22"/>
          <w:szCs w:val="22"/>
        </w:rPr>
        <w:t>* You cannot invest directly in an index.</w:t>
      </w:r>
    </w:p>
    <w:p w14:paraId="2A6273EA" w14:textId="77777777" w:rsidR="00715749" w:rsidRPr="00D61F5A" w:rsidRDefault="00715749" w:rsidP="00CD0D7F">
      <w:pPr>
        <w:ind w:right="-36"/>
        <w:rPr>
          <w:sz w:val="22"/>
          <w:szCs w:val="22"/>
        </w:rPr>
      </w:pPr>
      <w:r w:rsidRPr="00D61F5A">
        <w:rPr>
          <w:sz w:val="22"/>
          <w:szCs w:val="22"/>
        </w:rPr>
        <w:t>* Stock investing involves risk including loss of principal.</w:t>
      </w:r>
    </w:p>
    <w:p w14:paraId="1E05AC9B" w14:textId="77777777" w:rsidR="00715749" w:rsidRPr="00D61F5A" w:rsidRDefault="00715749" w:rsidP="00CD0D7F">
      <w:pPr>
        <w:ind w:right="-36"/>
        <w:rPr>
          <w:color w:val="000000"/>
          <w:sz w:val="22"/>
          <w:szCs w:val="22"/>
        </w:rPr>
      </w:pPr>
      <w:r w:rsidRPr="00D61F5A">
        <w:rPr>
          <w:color w:val="000000"/>
          <w:sz w:val="22"/>
          <w:szCs w:val="22"/>
        </w:rPr>
        <w:t xml:space="preserve">* </w:t>
      </w:r>
      <w:r w:rsidRPr="00D61F5A">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D61F5A" w:rsidRDefault="00715749" w:rsidP="00CD0D7F">
      <w:pPr>
        <w:ind w:right="-36"/>
        <w:rPr>
          <w:sz w:val="22"/>
          <w:szCs w:val="22"/>
        </w:rPr>
      </w:pPr>
      <w:r w:rsidRPr="00D61F5A">
        <w:rPr>
          <w:sz w:val="22"/>
          <w:szCs w:val="22"/>
        </w:rPr>
        <w:t>* There is no guarantee a diversified portfolio will enhance overall returns or outperform a non-diversified portfolio. Diversification does not protect against market risk.</w:t>
      </w:r>
    </w:p>
    <w:p w14:paraId="66B2E934" w14:textId="77777777" w:rsidR="00715749" w:rsidRPr="00D61F5A" w:rsidRDefault="00715749" w:rsidP="00CD0D7F">
      <w:pPr>
        <w:ind w:right="-36"/>
        <w:rPr>
          <w:sz w:val="22"/>
          <w:szCs w:val="22"/>
        </w:rPr>
      </w:pPr>
      <w:r w:rsidRPr="00D61F5A">
        <w:rPr>
          <w:sz w:val="22"/>
          <w:szCs w:val="22"/>
        </w:rPr>
        <w:t>* Asset allocation does not ensure a profit or protect against a loss.</w:t>
      </w:r>
    </w:p>
    <w:p w14:paraId="78A94B13" w14:textId="77777777" w:rsidR="00715749" w:rsidRPr="00D61F5A" w:rsidRDefault="00715749" w:rsidP="00CD0D7F">
      <w:pPr>
        <w:ind w:right="-36"/>
        <w:rPr>
          <w:sz w:val="22"/>
          <w:szCs w:val="22"/>
        </w:rPr>
      </w:pPr>
      <w:r w:rsidRPr="00D61F5A">
        <w:rPr>
          <w:sz w:val="22"/>
          <w:szCs w:val="22"/>
        </w:rPr>
        <w:t>* Consult your financial professional before making any investment decision.</w:t>
      </w:r>
    </w:p>
    <w:p w14:paraId="2B3CBC5E" w14:textId="77777777" w:rsidR="003669EE" w:rsidRPr="00D61F5A" w:rsidRDefault="003669EE" w:rsidP="00CD0D7F">
      <w:pPr>
        <w:ind w:right="-36"/>
        <w:rPr>
          <w:sz w:val="22"/>
          <w:szCs w:val="22"/>
        </w:rPr>
      </w:pPr>
    </w:p>
    <w:p w14:paraId="502E0B64" w14:textId="77777777" w:rsidR="00382257" w:rsidRPr="00D61F5A" w:rsidRDefault="003669EE" w:rsidP="00CD0D7F">
      <w:pPr>
        <w:widowControl w:val="0"/>
        <w:adjustRightInd w:val="0"/>
        <w:ind w:right="-36"/>
        <w:rPr>
          <w:sz w:val="22"/>
          <w:szCs w:val="22"/>
        </w:rPr>
      </w:pPr>
      <w:r w:rsidRPr="00D61F5A">
        <w:rPr>
          <w:sz w:val="22"/>
          <w:szCs w:val="22"/>
        </w:rPr>
        <w:t>Sources:</w:t>
      </w:r>
    </w:p>
    <w:p w14:paraId="334B75DF" w14:textId="28947210" w:rsidR="00234496" w:rsidRPr="00D61F5A" w:rsidRDefault="009A783B" w:rsidP="00CD0D7F">
      <w:pPr>
        <w:widowControl w:val="0"/>
        <w:adjustRightInd w:val="0"/>
        <w:ind w:right="-36"/>
        <w:rPr>
          <w:color w:val="000000" w:themeColor="text1"/>
          <w:sz w:val="22"/>
          <w:szCs w:val="22"/>
        </w:rPr>
      </w:pPr>
      <w:hyperlink r:id="rId8" w:history="1">
        <w:r w:rsidR="00CD0D7F" w:rsidRPr="00D61F5A">
          <w:rPr>
            <w:rStyle w:val="Hyperlink"/>
            <w:sz w:val="22"/>
            <w:szCs w:val="22"/>
          </w:rPr>
          <w:t>https://www.barrons.com/articles/low-interest-rates-could-have-surprising-benefits-51561165445?mod=hp_DAY_1</w:t>
        </w:r>
      </w:hyperlink>
      <w:r w:rsidR="00CD0D7F" w:rsidRPr="00D61F5A">
        <w:rPr>
          <w:sz w:val="22"/>
          <w:szCs w:val="22"/>
        </w:rPr>
        <w:t xml:space="preserve"> </w:t>
      </w:r>
      <w:r w:rsidR="00CD0D7F" w:rsidRPr="00D61F5A">
        <w:rPr>
          <w:color w:val="000000" w:themeColor="text1"/>
          <w:sz w:val="22"/>
          <w:szCs w:val="22"/>
        </w:rPr>
        <w:t>(</w:t>
      </w:r>
      <w:r w:rsidR="00CD0D7F" w:rsidRPr="004F0965">
        <w:rPr>
          <w:i/>
          <w:iCs/>
          <w:color w:val="000000" w:themeColor="text1"/>
          <w:sz w:val="22"/>
          <w:szCs w:val="22"/>
        </w:rPr>
        <w:t>or go to</w:t>
      </w:r>
      <w:r w:rsidR="00CD0D7F" w:rsidRPr="00D61F5A">
        <w:rPr>
          <w:color w:val="000000" w:themeColor="text1"/>
          <w:sz w:val="22"/>
          <w:szCs w:val="22"/>
        </w:rPr>
        <w:t xml:space="preserve"> </w:t>
      </w:r>
      <w:hyperlink r:id="rId9" w:history="1">
        <w:r w:rsidR="00CD0D7F" w:rsidRPr="00D61F5A">
          <w:rPr>
            <w:rStyle w:val="Hyperlink"/>
            <w:sz w:val="22"/>
            <w:szCs w:val="22"/>
          </w:rPr>
          <w:t>https://peakcontent.s3-us-west-2.amazonaws.com/+Peak+Commentary/06-24-19_Barrons-Stocks_Soar_Yields_Sink_Whats_Next-Footnote_1.pdf</w:t>
        </w:r>
      </w:hyperlink>
      <w:r w:rsidR="00CD0D7F" w:rsidRPr="00D61F5A">
        <w:rPr>
          <w:color w:val="000000" w:themeColor="text1"/>
          <w:sz w:val="22"/>
          <w:szCs w:val="22"/>
        </w:rPr>
        <w:t>)</w:t>
      </w:r>
    </w:p>
    <w:p w14:paraId="0BC9538B" w14:textId="6F34B93E" w:rsidR="00523355" w:rsidRPr="00D61F5A" w:rsidRDefault="009A783B" w:rsidP="00CD0D7F">
      <w:pPr>
        <w:widowControl w:val="0"/>
        <w:adjustRightInd w:val="0"/>
        <w:ind w:right="-36"/>
        <w:rPr>
          <w:sz w:val="22"/>
          <w:szCs w:val="22"/>
        </w:rPr>
      </w:pPr>
      <w:hyperlink r:id="rId10" w:history="1">
        <w:r w:rsidR="00886CC5" w:rsidRPr="00D61F5A">
          <w:rPr>
            <w:rStyle w:val="Hyperlink"/>
            <w:sz w:val="22"/>
            <w:szCs w:val="22"/>
          </w:rPr>
          <w:t>https://www.marketwatch.com/story/dow-poised-to-surge-to-highest-level-in-812-months-gold-hits-5-year-high-as-fed-signals-cuts-2019-06-20</w:t>
        </w:r>
      </w:hyperlink>
    </w:p>
    <w:p w14:paraId="16DC50D6" w14:textId="489E774C" w:rsidR="008D3749" w:rsidRPr="00D61F5A" w:rsidRDefault="009A783B" w:rsidP="00CD0D7F">
      <w:pPr>
        <w:widowControl w:val="0"/>
        <w:adjustRightInd w:val="0"/>
        <w:ind w:right="-36"/>
        <w:rPr>
          <w:rStyle w:val="Hyperlink"/>
          <w:sz w:val="22"/>
          <w:szCs w:val="22"/>
        </w:rPr>
      </w:pPr>
      <w:hyperlink r:id="rId11" w:history="1">
        <w:r w:rsidR="00030D99" w:rsidRPr="00D61F5A">
          <w:rPr>
            <w:rStyle w:val="Hyperlink"/>
            <w:sz w:val="22"/>
            <w:szCs w:val="22"/>
          </w:rPr>
          <w:t>https://www.reuters.com/article/us-japan-economy-boj/bank-of-japan-joins-fed-in-signaling-easing-if-needed-keeps-policy-steady-for-now-idUSKCN1TL06C</w:t>
        </w:r>
      </w:hyperlink>
    </w:p>
    <w:p w14:paraId="2B3FD8E3" w14:textId="514E6E23" w:rsidR="000E2CCA" w:rsidRPr="00D61F5A" w:rsidRDefault="009A783B" w:rsidP="00CD0D7F">
      <w:pPr>
        <w:widowControl w:val="0"/>
        <w:adjustRightInd w:val="0"/>
        <w:ind w:right="-36"/>
        <w:rPr>
          <w:sz w:val="22"/>
          <w:szCs w:val="22"/>
        </w:rPr>
      </w:pPr>
      <w:hyperlink r:id="rId12" w:history="1">
        <w:r w:rsidR="000E2CCA" w:rsidRPr="00D61F5A">
          <w:rPr>
            <w:rStyle w:val="Hyperlink"/>
            <w:sz w:val="22"/>
            <w:szCs w:val="22"/>
          </w:rPr>
          <w:t>https://finance.yahoo.com/news/global-stocks-rally-bond-yields-010510813.html</w:t>
        </w:r>
      </w:hyperlink>
    </w:p>
    <w:p w14:paraId="56557994" w14:textId="0D7B2ABD" w:rsidR="00030D99" w:rsidRPr="00D61F5A" w:rsidRDefault="009A783B" w:rsidP="00CD0D7F">
      <w:pPr>
        <w:widowControl w:val="0"/>
        <w:adjustRightInd w:val="0"/>
        <w:ind w:right="-36"/>
        <w:rPr>
          <w:sz w:val="22"/>
          <w:szCs w:val="22"/>
        </w:rPr>
      </w:pPr>
      <w:hyperlink r:id="rId13" w:history="1">
        <w:r w:rsidR="00C71098" w:rsidRPr="00D61F5A">
          <w:rPr>
            <w:rStyle w:val="Hyperlink"/>
            <w:sz w:val="22"/>
            <w:szCs w:val="22"/>
          </w:rPr>
          <w:t>https://www.abc.net.au/news/2019-06-20/norwegian-island-sommaroey-wants-abolish-time/11230200</w:t>
        </w:r>
      </w:hyperlink>
    </w:p>
    <w:p w14:paraId="1B076DAE" w14:textId="7862955E" w:rsidR="00886CC5" w:rsidRPr="00D61F5A" w:rsidRDefault="009A783B" w:rsidP="00CD0D7F">
      <w:pPr>
        <w:widowControl w:val="0"/>
        <w:adjustRightInd w:val="0"/>
        <w:ind w:right="-36"/>
        <w:rPr>
          <w:rStyle w:val="Hyperlink"/>
          <w:color w:val="000000" w:themeColor="text1"/>
          <w:sz w:val="22"/>
          <w:szCs w:val="22"/>
          <w:u w:val="none"/>
        </w:rPr>
      </w:pPr>
      <w:hyperlink r:id="rId14" w:history="1">
        <w:r w:rsidR="00326467" w:rsidRPr="00D61F5A">
          <w:rPr>
            <w:rStyle w:val="Hyperlink"/>
            <w:sz w:val="22"/>
            <w:szCs w:val="22"/>
          </w:rPr>
          <w:t>https://www.economist.com/books-and-arts/2017/02/09/clock-watching</w:t>
        </w:r>
      </w:hyperlink>
      <w:r w:rsidR="00CD0D7F" w:rsidRPr="00D61F5A">
        <w:rPr>
          <w:rStyle w:val="Hyperlink"/>
          <w:sz w:val="22"/>
          <w:szCs w:val="22"/>
          <w:u w:val="none"/>
        </w:rPr>
        <w:t xml:space="preserve"> </w:t>
      </w:r>
      <w:r w:rsidR="00CD0D7F" w:rsidRPr="00D61F5A">
        <w:rPr>
          <w:rStyle w:val="Hyperlink"/>
          <w:color w:val="000000" w:themeColor="text1"/>
          <w:sz w:val="22"/>
          <w:szCs w:val="22"/>
          <w:u w:val="none"/>
        </w:rPr>
        <w:t>(</w:t>
      </w:r>
      <w:r w:rsidR="00CD0D7F" w:rsidRPr="004F0965">
        <w:rPr>
          <w:rStyle w:val="Hyperlink"/>
          <w:i/>
          <w:iCs/>
          <w:color w:val="000000" w:themeColor="text1"/>
          <w:sz w:val="22"/>
          <w:szCs w:val="22"/>
          <w:u w:val="none"/>
        </w:rPr>
        <w:t>or go to</w:t>
      </w:r>
      <w:r w:rsidR="00CD0D7F" w:rsidRPr="00D61F5A">
        <w:rPr>
          <w:rStyle w:val="Hyperlink"/>
          <w:color w:val="000000" w:themeColor="text1"/>
          <w:sz w:val="22"/>
          <w:szCs w:val="22"/>
          <w:u w:val="none"/>
        </w:rPr>
        <w:t xml:space="preserve"> </w:t>
      </w:r>
      <w:hyperlink r:id="rId15" w:history="1">
        <w:r w:rsidR="00CD0D7F" w:rsidRPr="00D61F5A">
          <w:rPr>
            <w:rStyle w:val="Hyperlink"/>
            <w:sz w:val="22"/>
            <w:szCs w:val="22"/>
          </w:rPr>
          <w:t>https://peakcontent.s3-us-west-2.amazonaws.com/+Peak+Commentary/06-24-19_TheEconomist-Clock_Watching-Footnote_6.pdf</w:t>
        </w:r>
      </w:hyperlink>
      <w:r w:rsidR="00CD0D7F" w:rsidRPr="00D61F5A">
        <w:rPr>
          <w:rStyle w:val="Hyperlink"/>
          <w:color w:val="000000" w:themeColor="text1"/>
          <w:sz w:val="22"/>
          <w:szCs w:val="22"/>
          <w:u w:val="none"/>
        </w:rPr>
        <w:t>)</w:t>
      </w:r>
    </w:p>
    <w:p w14:paraId="549C8B2A" w14:textId="243C44B2" w:rsidR="00326467" w:rsidRPr="00D61F5A" w:rsidRDefault="009A783B" w:rsidP="00CD0D7F">
      <w:pPr>
        <w:widowControl w:val="0"/>
        <w:adjustRightInd w:val="0"/>
        <w:ind w:right="-36"/>
        <w:rPr>
          <w:sz w:val="22"/>
          <w:szCs w:val="22"/>
        </w:rPr>
      </w:pPr>
      <w:hyperlink r:id="rId16" w:history="1">
        <w:r w:rsidR="00CD0D7F" w:rsidRPr="00D61F5A">
          <w:rPr>
            <w:rStyle w:val="Hyperlink"/>
            <w:sz w:val="22"/>
            <w:szCs w:val="22"/>
          </w:rPr>
          <w:t>https://www.goodreads.com/quotes/tag/time</w:t>
        </w:r>
      </w:hyperlink>
    </w:p>
    <w:p w14:paraId="3A794CBA" w14:textId="77777777" w:rsidR="00ED5F53" w:rsidRPr="00D61F5A" w:rsidRDefault="00ED5F53" w:rsidP="00CD0D7F">
      <w:pPr>
        <w:ind w:right="-36"/>
        <w:rPr>
          <w:sz w:val="22"/>
          <w:szCs w:val="22"/>
        </w:rPr>
      </w:pPr>
    </w:p>
    <w:sectPr w:rsidR="00ED5F53" w:rsidRPr="00D61F5A" w:rsidSect="00CD0D7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97FA" w14:textId="77777777" w:rsidR="00EA4635" w:rsidRDefault="00EA4635" w:rsidP="006C05CA">
      <w:r>
        <w:separator/>
      </w:r>
    </w:p>
  </w:endnote>
  <w:endnote w:type="continuationSeparator" w:id="0">
    <w:p w14:paraId="73D1382A" w14:textId="77777777" w:rsidR="00EA4635" w:rsidRDefault="00EA463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475C" w14:textId="77777777" w:rsidR="00EA4635" w:rsidRDefault="00EA4635" w:rsidP="006C05CA">
      <w:r>
        <w:separator/>
      </w:r>
    </w:p>
  </w:footnote>
  <w:footnote w:type="continuationSeparator" w:id="0">
    <w:p w14:paraId="68C526E7" w14:textId="77777777" w:rsidR="00EA4635" w:rsidRDefault="00EA463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9F"/>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965"/>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1E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D7F6E"/>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BDB"/>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83B"/>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1D"/>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2A1"/>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92"/>
    <w:rsid w:val="00B50BEF"/>
    <w:rsid w:val="00B50C92"/>
    <w:rsid w:val="00B50D9A"/>
    <w:rsid w:val="00B50ECD"/>
    <w:rsid w:val="00B510AB"/>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E25"/>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9F4"/>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D7F"/>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1F5A"/>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2FDB"/>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4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35"/>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8FB"/>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874"/>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400C021-9777-A449-9625-CF3EDF5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CD0D7F"/>
    <w:rPr>
      <w:color w:val="605E5C"/>
      <w:shd w:val="clear" w:color="auto" w:fill="E1DFDD"/>
    </w:rPr>
  </w:style>
  <w:style w:type="character" w:customStyle="1" w:styleId="NormalWebChar">
    <w:name w:val="Normal (Web) Char"/>
    <w:link w:val="NormalWeb"/>
    <w:locked/>
    <w:rsid w:val="009A78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00265">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low-interest-rates-could-have-surprising-benefits-51561165445?mod=hp_DAY_1" TargetMode="External"/><Relationship Id="rId13" Type="http://schemas.openxmlformats.org/officeDocument/2006/relationships/hyperlink" Target="https://www.abc.net.au/news/2019-06-20/norwegian-island-sommaroey-wants-abolish-time/11230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news/global-stocks-rally-bond-yields-01051081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quotes/tag/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japan-economy-boj/bank-of-japan-joins-fed-in-signaling-easing-if-needed-keeps-policy-steady-for-now-idUSKCN1TL06C"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6-24-19_TheEconomist-Clock_Watching-Footnote_6.pdf" TargetMode="External"/><Relationship Id="rId10" Type="http://schemas.openxmlformats.org/officeDocument/2006/relationships/hyperlink" Target="https://www.marketwatch.com/story/dow-poised-to-surge-to-highest-level-in-812-months-gold-hits-5-year-high-as-fed-signals-cuts-2019-06-20" TargetMode="External"/><Relationship Id="rId4" Type="http://schemas.openxmlformats.org/officeDocument/2006/relationships/settings" Target="settings.xml"/><Relationship Id="rId9" Type="http://schemas.openxmlformats.org/officeDocument/2006/relationships/hyperlink" Target="https://peakcontent.s3-us-west-2.amazonaws.com/+Peak+Commentary/06-24-19_Barrons-Stocks_Soar_Yields_Sink_Whats_Next-Footnote_1.pdf" TargetMode="External"/><Relationship Id="rId14" Type="http://schemas.openxmlformats.org/officeDocument/2006/relationships/hyperlink" Target="https://www.economist.com/books-and-arts/2017/02/09/clock-wat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799D-490F-4FBB-A5C8-756D490B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Weekly Commentary 06-24-19</vt:lpstr>
    </vt:vector>
  </TitlesOfParts>
  <Manager/>
  <Company/>
  <LinksUpToDate>false</LinksUpToDate>
  <CharactersWithSpaces>10145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06-24-19</dc:title>
  <dc:subject/>
  <dc:creator>Carson Coaching</dc:creator>
  <cp:keywords/>
  <dc:description/>
  <cp:lastModifiedBy>Noraleen LeClaire</cp:lastModifiedBy>
  <cp:revision>2</cp:revision>
  <cp:lastPrinted>2019-06-23T20:21:00Z</cp:lastPrinted>
  <dcterms:created xsi:type="dcterms:W3CDTF">2019-09-03T16:54:00Z</dcterms:created>
  <dcterms:modified xsi:type="dcterms:W3CDTF">2019-09-03T16:54:00Z</dcterms:modified>
  <cp:category/>
</cp:coreProperties>
</file>