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890E7C" w:rsidRDefault="00A931D3" w:rsidP="0050651D">
      <w:pPr>
        <w:tabs>
          <w:tab w:val="left" w:pos="8550"/>
        </w:tabs>
        <w:jc w:val="center"/>
        <w:rPr>
          <w:rFonts w:ascii="Arial" w:hAnsi="Arial" w:cs="Arial"/>
          <w:b/>
          <w:bCs/>
          <w:color w:val="0D304A"/>
          <w:sz w:val="32"/>
          <w:szCs w:val="32"/>
        </w:rPr>
      </w:pPr>
      <w:r w:rsidRPr="00890E7C">
        <w:rPr>
          <w:rFonts w:ascii="Arial" w:hAnsi="Arial" w:cs="Arial"/>
          <w:b/>
          <w:bCs/>
          <w:color w:val="0D304A"/>
          <w:sz w:val="32"/>
          <w:szCs w:val="32"/>
        </w:rPr>
        <w:t>Weekly Market Commentary</w:t>
      </w:r>
    </w:p>
    <w:p w14:paraId="02FFEC6F" w14:textId="29E949FF" w:rsidR="00A931D3" w:rsidRPr="00890E7C" w:rsidRDefault="0047155D" w:rsidP="0050651D">
      <w:pPr>
        <w:tabs>
          <w:tab w:val="left" w:pos="8550"/>
        </w:tabs>
        <w:jc w:val="center"/>
        <w:rPr>
          <w:rFonts w:ascii="Arial" w:hAnsi="Arial" w:cs="Arial"/>
          <w:b/>
          <w:bCs/>
          <w:color w:val="0D304A"/>
          <w:sz w:val="32"/>
          <w:szCs w:val="32"/>
        </w:rPr>
      </w:pPr>
      <w:r w:rsidRPr="00890E7C">
        <w:rPr>
          <w:rFonts w:ascii="Arial" w:hAnsi="Arial" w:cs="Arial"/>
          <w:b/>
          <w:bCs/>
          <w:color w:val="0D304A"/>
          <w:sz w:val="32"/>
          <w:szCs w:val="32"/>
        </w:rPr>
        <w:t xml:space="preserve">June </w:t>
      </w:r>
      <w:r w:rsidR="003B3E7E" w:rsidRPr="00890E7C">
        <w:rPr>
          <w:rFonts w:ascii="Arial" w:hAnsi="Arial" w:cs="Arial"/>
          <w:b/>
          <w:bCs/>
          <w:color w:val="0D304A"/>
          <w:sz w:val="32"/>
          <w:szCs w:val="32"/>
        </w:rPr>
        <w:t>2</w:t>
      </w:r>
      <w:r w:rsidR="00A00B45" w:rsidRPr="00890E7C">
        <w:rPr>
          <w:rFonts w:ascii="Arial" w:hAnsi="Arial" w:cs="Arial"/>
          <w:b/>
          <w:bCs/>
          <w:color w:val="0D304A"/>
          <w:sz w:val="32"/>
          <w:szCs w:val="32"/>
        </w:rPr>
        <w:t>1</w:t>
      </w:r>
      <w:r w:rsidR="00A931D3" w:rsidRPr="00890E7C">
        <w:rPr>
          <w:rFonts w:ascii="Arial" w:hAnsi="Arial" w:cs="Arial"/>
          <w:b/>
          <w:bCs/>
          <w:color w:val="0D304A"/>
          <w:sz w:val="32"/>
          <w:szCs w:val="32"/>
        </w:rPr>
        <w:t>, 2021</w:t>
      </w:r>
    </w:p>
    <w:p w14:paraId="2F1E0A89" w14:textId="77777777" w:rsidR="00A931D3" w:rsidRPr="00890E7C" w:rsidRDefault="00A931D3" w:rsidP="0050651D">
      <w:pPr>
        <w:tabs>
          <w:tab w:val="left" w:pos="8550"/>
        </w:tabs>
        <w:jc w:val="center"/>
        <w:rPr>
          <w:rFonts w:ascii="Arial" w:hAnsi="Arial" w:cs="Arial"/>
          <w:b/>
          <w:bCs/>
          <w:color w:val="0D304A"/>
          <w:sz w:val="32"/>
          <w:szCs w:val="32"/>
        </w:rPr>
      </w:pPr>
    </w:p>
    <w:p w14:paraId="2E86E3B1" w14:textId="77777777" w:rsidR="00A931D3" w:rsidRPr="00890E7C" w:rsidRDefault="00A931D3" w:rsidP="0050651D">
      <w:pPr>
        <w:tabs>
          <w:tab w:val="left" w:pos="8550"/>
        </w:tabs>
        <w:rPr>
          <w:rFonts w:ascii="Arial" w:hAnsi="Arial" w:cs="Arial"/>
          <w:bCs/>
          <w:color w:val="0D304A"/>
        </w:rPr>
      </w:pPr>
      <w:r w:rsidRPr="00890E7C">
        <w:rPr>
          <w:rFonts w:ascii="Arial" w:hAnsi="Arial" w:cs="Arial"/>
          <w:b/>
          <w:bCs/>
          <w:color w:val="0D304A"/>
          <w:sz w:val="28"/>
          <w:szCs w:val="28"/>
        </w:rPr>
        <w:t>The Markets</w:t>
      </w:r>
      <w:r w:rsidRPr="00890E7C">
        <w:rPr>
          <w:rFonts w:ascii="Arial" w:hAnsi="Arial" w:cs="Arial"/>
          <w:bCs/>
          <w:color w:val="0D304A"/>
        </w:rPr>
        <w:t xml:space="preserve"> </w:t>
      </w:r>
    </w:p>
    <w:p w14:paraId="4D886B22" w14:textId="6FB2374D" w:rsidR="00267A14" w:rsidRPr="00890E7C" w:rsidRDefault="00267A14" w:rsidP="0050651D">
      <w:pPr>
        <w:tabs>
          <w:tab w:val="left" w:pos="8550"/>
        </w:tabs>
        <w:rPr>
          <w:rFonts w:ascii="Arial" w:hAnsi="Arial" w:cs="Arial"/>
          <w:bCs/>
          <w:color w:val="000000" w:themeColor="text1"/>
        </w:rPr>
      </w:pPr>
    </w:p>
    <w:p w14:paraId="0D3CD4ED" w14:textId="172E4AA9" w:rsidR="00D506A1" w:rsidRPr="00890E7C" w:rsidRDefault="002D7EFF"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Is that</w:t>
      </w:r>
      <w:r w:rsidR="004C5BB7" w:rsidRPr="00890E7C">
        <w:rPr>
          <w:rFonts w:ascii="Arial" w:hAnsi="Arial" w:cs="Arial"/>
          <w:bCs/>
          <w:color w:val="000000" w:themeColor="text1"/>
          <w:sz w:val="22"/>
          <w:szCs w:val="22"/>
        </w:rPr>
        <w:t xml:space="preserve"> a hawk</w:t>
      </w:r>
      <w:r w:rsidRPr="00890E7C">
        <w:rPr>
          <w:rFonts w:ascii="Arial" w:hAnsi="Arial" w:cs="Arial"/>
          <w:bCs/>
          <w:color w:val="000000" w:themeColor="text1"/>
          <w:sz w:val="22"/>
          <w:szCs w:val="22"/>
        </w:rPr>
        <w:t>?</w:t>
      </w:r>
    </w:p>
    <w:p w14:paraId="22451DA5" w14:textId="77777777" w:rsidR="001A357D" w:rsidRPr="00890E7C" w:rsidRDefault="001A357D" w:rsidP="0050651D">
      <w:pPr>
        <w:tabs>
          <w:tab w:val="left" w:pos="8550"/>
        </w:tabs>
        <w:rPr>
          <w:rFonts w:ascii="Arial" w:hAnsi="Arial" w:cs="Arial"/>
          <w:bCs/>
          <w:color w:val="000000" w:themeColor="text1"/>
          <w:sz w:val="22"/>
          <w:szCs w:val="22"/>
        </w:rPr>
      </w:pPr>
    </w:p>
    <w:p w14:paraId="26F7318C" w14:textId="31D0ED86" w:rsidR="00D506A1" w:rsidRPr="00890E7C" w:rsidRDefault="00AF200C"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T</w:t>
      </w:r>
      <w:r w:rsidR="00D506A1" w:rsidRPr="00890E7C">
        <w:rPr>
          <w:rFonts w:ascii="Arial" w:hAnsi="Arial" w:cs="Arial"/>
          <w:bCs/>
          <w:color w:val="000000" w:themeColor="text1"/>
          <w:sz w:val="22"/>
          <w:szCs w:val="22"/>
        </w:rPr>
        <w:t>he Federal Reserve Open Market Committee (FOMC) met</w:t>
      </w:r>
      <w:r w:rsidRPr="00890E7C">
        <w:rPr>
          <w:rFonts w:ascii="Arial" w:hAnsi="Arial" w:cs="Arial"/>
          <w:bCs/>
          <w:color w:val="000000" w:themeColor="text1"/>
          <w:sz w:val="22"/>
          <w:szCs w:val="22"/>
        </w:rPr>
        <w:t xml:space="preserve"> last week</w:t>
      </w:r>
      <w:r w:rsidR="00D506A1" w:rsidRPr="00890E7C">
        <w:rPr>
          <w:rFonts w:ascii="Arial" w:hAnsi="Arial" w:cs="Arial"/>
          <w:bCs/>
          <w:color w:val="000000" w:themeColor="text1"/>
          <w:sz w:val="22"/>
          <w:szCs w:val="22"/>
        </w:rPr>
        <w:t xml:space="preserve">. They </w:t>
      </w:r>
      <w:r w:rsidRPr="00890E7C">
        <w:rPr>
          <w:rFonts w:ascii="Arial" w:hAnsi="Arial" w:cs="Arial"/>
          <w:bCs/>
          <w:color w:val="000000" w:themeColor="text1"/>
          <w:sz w:val="22"/>
          <w:szCs w:val="22"/>
        </w:rPr>
        <w:t>get together</w:t>
      </w:r>
      <w:r w:rsidR="00D506A1" w:rsidRPr="00890E7C">
        <w:rPr>
          <w:rFonts w:ascii="Arial" w:hAnsi="Arial" w:cs="Arial"/>
          <w:bCs/>
          <w:color w:val="000000" w:themeColor="text1"/>
          <w:sz w:val="22"/>
          <w:szCs w:val="22"/>
        </w:rPr>
        <w:t xml:space="preserve"> eight times a year to review current economic and financial conditions, assess risks to </w:t>
      </w:r>
      <w:r w:rsidR="004C5BB7" w:rsidRPr="00890E7C">
        <w:rPr>
          <w:rFonts w:ascii="Arial" w:hAnsi="Arial" w:cs="Arial"/>
          <w:bCs/>
          <w:color w:val="000000" w:themeColor="text1"/>
          <w:sz w:val="22"/>
          <w:szCs w:val="22"/>
        </w:rPr>
        <w:t>price stability</w:t>
      </w:r>
      <w:r w:rsidR="00D506A1" w:rsidRPr="00890E7C">
        <w:rPr>
          <w:rFonts w:ascii="Arial" w:hAnsi="Arial" w:cs="Arial"/>
          <w:bCs/>
          <w:color w:val="000000" w:themeColor="text1"/>
          <w:sz w:val="22"/>
          <w:szCs w:val="22"/>
        </w:rPr>
        <w:t xml:space="preserve"> and economic growth</w:t>
      </w:r>
      <w:r w:rsidRPr="00890E7C">
        <w:rPr>
          <w:rFonts w:ascii="Arial" w:hAnsi="Arial" w:cs="Arial"/>
          <w:bCs/>
          <w:color w:val="000000" w:themeColor="text1"/>
          <w:sz w:val="22"/>
          <w:szCs w:val="22"/>
        </w:rPr>
        <w:t>, and adjust monetary policy accordingly</w:t>
      </w:r>
      <w:r w:rsidR="00D506A1" w:rsidRPr="00890E7C">
        <w:rPr>
          <w:rFonts w:ascii="Arial" w:hAnsi="Arial" w:cs="Arial"/>
          <w:bCs/>
          <w:color w:val="000000" w:themeColor="text1"/>
          <w:sz w:val="22"/>
          <w:szCs w:val="22"/>
        </w:rPr>
        <w:t>.</w:t>
      </w:r>
    </w:p>
    <w:p w14:paraId="049E520F" w14:textId="48BECBD6" w:rsidR="00D506A1" w:rsidRPr="00890E7C" w:rsidRDefault="00D506A1" w:rsidP="0050651D">
      <w:pPr>
        <w:tabs>
          <w:tab w:val="left" w:pos="8550"/>
        </w:tabs>
        <w:rPr>
          <w:rFonts w:ascii="Arial" w:hAnsi="Arial" w:cs="Arial"/>
          <w:bCs/>
          <w:color w:val="000000" w:themeColor="text1"/>
          <w:sz w:val="22"/>
          <w:szCs w:val="22"/>
        </w:rPr>
      </w:pPr>
    </w:p>
    <w:p w14:paraId="57589F3E" w14:textId="37350CEA" w:rsidR="0083029D"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When the Federal Reserve raises the fed funds rate to keep inflation and economic growth in check, it is ‘hawkish’. When the Fed lowers the fed funds rate to encourage inflation and economic growth, it is ‘dovish’.</w:t>
      </w:r>
    </w:p>
    <w:p w14:paraId="5D47DA09" w14:textId="77777777" w:rsidR="0083029D" w:rsidRPr="00890E7C" w:rsidRDefault="0083029D" w:rsidP="0050651D">
      <w:pPr>
        <w:tabs>
          <w:tab w:val="left" w:pos="8550"/>
        </w:tabs>
        <w:rPr>
          <w:rFonts w:ascii="Arial" w:hAnsi="Arial" w:cs="Arial"/>
          <w:bCs/>
          <w:color w:val="000000" w:themeColor="text1"/>
          <w:sz w:val="22"/>
          <w:szCs w:val="22"/>
        </w:rPr>
      </w:pPr>
    </w:p>
    <w:p w14:paraId="5900D7D4" w14:textId="240BE1D8" w:rsidR="001C0C7A" w:rsidRPr="00890E7C" w:rsidRDefault="009C53AE"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Last week, the </w:t>
      </w:r>
      <w:r w:rsidR="00AF200C" w:rsidRPr="00890E7C">
        <w:rPr>
          <w:rFonts w:ascii="Arial" w:hAnsi="Arial" w:cs="Arial"/>
          <w:bCs/>
          <w:color w:val="000000" w:themeColor="text1"/>
          <w:sz w:val="22"/>
          <w:szCs w:val="22"/>
        </w:rPr>
        <w:t>FOMC</w:t>
      </w:r>
      <w:r w:rsidRPr="00890E7C">
        <w:rPr>
          <w:rFonts w:ascii="Arial" w:hAnsi="Arial" w:cs="Arial"/>
          <w:bCs/>
          <w:color w:val="000000" w:themeColor="text1"/>
          <w:sz w:val="22"/>
          <w:szCs w:val="22"/>
        </w:rPr>
        <w:t xml:space="preserve"> </w:t>
      </w:r>
      <w:r w:rsidR="004A4404" w:rsidRPr="00890E7C">
        <w:rPr>
          <w:rFonts w:ascii="Arial" w:hAnsi="Arial" w:cs="Arial"/>
          <w:bCs/>
          <w:color w:val="000000" w:themeColor="text1"/>
          <w:sz w:val="22"/>
          <w:szCs w:val="22"/>
        </w:rPr>
        <w:t xml:space="preserve">appeared to </w:t>
      </w:r>
      <w:r w:rsidR="00D20FAB" w:rsidRPr="00890E7C">
        <w:rPr>
          <w:rFonts w:ascii="Arial" w:hAnsi="Arial" w:cs="Arial"/>
          <w:bCs/>
          <w:color w:val="000000" w:themeColor="text1"/>
          <w:sz w:val="22"/>
          <w:szCs w:val="22"/>
        </w:rPr>
        <w:t>veer</w:t>
      </w:r>
      <w:r w:rsidRPr="00890E7C">
        <w:rPr>
          <w:rFonts w:ascii="Arial" w:hAnsi="Arial" w:cs="Arial"/>
          <w:bCs/>
          <w:color w:val="000000" w:themeColor="text1"/>
          <w:sz w:val="22"/>
          <w:szCs w:val="22"/>
        </w:rPr>
        <w:t xml:space="preserve"> </w:t>
      </w:r>
      <w:r w:rsidR="008D1548" w:rsidRPr="00890E7C">
        <w:rPr>
          <w:rFonts w:ascii="Arial" w:hAnsi="Arial" w:cs="Arial"/>
          <w:bCs/>
          <w:color w:val="000000" w:themeColor="text1"/>
          <w:sz w:val="22"/>
          <w:szCs w:val="22"/>
        </w:rPr>
        <w:t>toward</w:t>
      </w:r>
      <w:r w:rsidR="004C5BB7" w:rsidRPr="00890E7C">
        <w:rPr>
          <w:rFonts w:ascii="Arial" w:hAnsi="Arial" w:cs="Arial"/>
          <w:bCs/>
          <w:color w:val="000000" w:themeColor="text1"/>
          <w:sz w:val="22"/>
          <w:szCs w:val="22"/>
        </w:rPr>
        <w:t xml:space="preserve"> </w:t>
      </w:r>
      <w:r w:rsidR="0083029D" w:rsidRPr="00890E7C">
        <w:rPr>
          <w:rFonts w:ascii="Arial" w:hAnsi="Arial" w:cs="Arial"/>
          <w:bCs/>
          <w:color w:val="000000" w:themeColor="text1"/>
          <w:sz w:val="22"/>
          <w:szCs w:val="22"/>
        </w:rPr>
        <w:t xml:space="preserve">a </w:t>
      </w:r>
      <w:r w:rsidR="004C5BB7" w:rsidRPr="00890E7C">
        <w:rPr>
          <w:rFonts w:ascii="Arial" w:hAnsi="Arial" w:cs="Arial"/>
          <w:bCs/>
          <w:color w:val="000000" w:themeColor="text1"/>
          <w:sz w:val="22"/>
          <w:szCs w:val="22"/>
        </w:rPr>
        <w:t>more hawkish</w:t>
      </w:r>
      <w:r w:rsidRPr="00890E7C">
        <w:rPr>
          <w:rFonts w:ascii="Arial" w:hAnsi="Arial" w:cs="Arial"/>
          <w:bCs/>
          <w:color w:val="000000" w:themeColor="text1"/>
          <w:sz w:val="22"/>
          <w:szCs w:val="22"/>
        </w:rPr>
        <w:t xml:space="preserve"> </w:t>
      </w:r>
      <w:r w:rsidR="008D1548" w:rsidRPr="00890E7C">
        <w:rPr>
          <w:rFonts w:ascii="Arial" w:hAnsi="Arial" w:cs="Arial"/>
          <w:bCs/>
          <w:color w:val="000000" w:themeColor="text1"/>
          <w:sz w:val="22"/>
          <w:szCs w:val="22"/>
        </w:rPr>
        <w:t>policy</w:t>
      </w:r>
      <w:r w:rsidR="00D506A1" w:rsidRPr="00890E7C">
        <w:rPr>
          <w:rFonts w:ascii="Arial" w:hAnsi="Arial" w:cs="Arial"/>
          <w:bCs/>
          <w:color w:val="000000" w:themeColor="text1"/>
          <w:sz w:val="22"/>
          <w:szCs w:val="22"/>
        </w:rPr>
        <w:t>.</w:t>
      </w:r>
      <w:r w:rsidR="001A357D" w:rsidRPr="00890E7C">
        <w:rPr>
          <w:rFonts w:ascii="Arial" w:hAnsi="Arial" w:cs="Arial"/>
          <w:bCs/>
          <w:color w:val="000000" w:themeColor="text1"/>
          <w:sz w:val="22"/>
          <w:szCs w:val="22"/>
        </w:rPr>
        <w:t xml:space="preserve"> </w:t>
      </w:r>
    </w:p>
    <w:p w14:paraId="02D63CC3" w14:textId="77777777" w:rsidR="001C0C7A" w:rsidRPr="00890E7C" w:rsidRDefault="001C0C7A" w:rsidP="0050651D">
      <w:pPr>
        <w:tabs>
          <w:tab w:val="left" w:pos="8550"/>
        </w:tabs>
        <w:rPr>
          <w:rFonts w:ascii="Arial" w:hAnsi="Arial" w:cs="Arial"/>
          <w:bCs/>
          <w:color w:val="000000" w:themeColor="text1"/>
          <w:sz w:val="22"/>
          <w:szCs w:val="22"/>
        </w:rPr>
      </w:pPr>
    </w:p>
    <w:p w14:paraId="1174F017" w14:textId="110287DA" w:rsidR="00AF200C" w:rsidRPr="00890E7C" w:rsidRDefault="001C0C7A"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The FOMC did not change c</w:t>
      </w:r>
      <w:r w:rsidR="0083029D" w:rsidRPr="00890E7C">
        <w:rPr>
          <w:rFonts w:ascii="Arial" w:hAnsi="Arial" w:cs="Arial"/>
          <w:bCs/>
          <w:color w:val="000000" w:themeColor="text1"/>
          <w:sz w:val="22"/>
          <w:szCs w:val="22"/>
        </w:rPr>
        <w:t xml:space="preserve">urrent </w:t>
      </w:r>
      <w:r w:rsidR="001A357D" w:rsidRPr="00890E7C">
        <w:rPr>
          <w:rFonts w:ascii="Arial" w:hAnsi="Arial" w:cs="Arial"/>
          <w:bCs/>
          <w:color w:val="000000" w:themeColor="text1"/>
          <w:sz w:val="22"/>
          <w:szCs w:val="22"/>
        </w:rPr>
        <w:t>policy. However</w:t>
      </w:r>
      <w:r w:rsidR="00293126" w:rsidRPr="00890E7C">
        <w:rPr>
          <w:rFonts w:ascii="Arial" w:hAnsi="Arial" w:cs="Arial"/>
          <w:bCs/>
          <w:color w:val="000000" w:themeColor="text1"/>
          <w:sz w:val="22"/>
          <w:szCs w:val="22"/>
        </w:rPr>
        <w:t>, t</w:t>
      </w:r>
      <w:r w:rsidR="004A4404" w:rsidRPr="00890E7C">
        <w:rPr>
          <w:rFonts w:ascii="Arial" w:hAnsi="Arial" w:cs="Arial"/>
          <w:bCs/>
          <w:color w:val="000000" w:themeColor="text1"/>
          <w:sz w:val="22"/>
          <w:szCs w:val="22"/>
        </w:rPr>
        <w:t>he dot plot</w:t>
      </w:r>
      <w:r w:rsidR="0095112B" w:rsidRPr="00890E7C">
        <w:rPr>
          <w:rFonts w:ascii="Arial" w:hAnsi="Arial" w:cs="Arial"/>
          <w:bCs/>
          <w:color w:val="000000" w:themeColor="text1"/>
          <w:sz w:val="22"/>
          <w:szCs w:val="22"/>
        </w:rPr>
        <w:t xml:space="preserve"> – </w:t>
      </w:r>
      <w:r w:rsidR="004A4404" w:rsidRPr="00890E7C">
        <w:rPr>
          <w:rFonts w:ascii="Arial" w:hAnsi="Arial" w:cs="Arial"/>
          <w:bCs/>
          <w:color w:val="000000" w:themeColor="text1"/>
          <w:sz w:val="22"/>
          <w:szCs w:val="22"/>
        </w:rPr>
        <w:t xml:space="preserve">a chart that </w:t>
      </w:r>
      <w:r w:rsidR="00AF200C" w:rsidRPr="00890E7C">
        <w:rPr>
          <w:rFonts w:ascii="Arial" w:hAnsi="Arial" w:cs="Arial"/>
          <w:bCs/>
          <w:color w:val="000000" w:themeColor="text1"/>
          <w:sz w:val="22"/>
          <w:szCs w:val="22"/>
        </w:rPr>
        <w:t>reflects</w:t>
      </w:r>
      <w:r w:rsidR="004A4404" w:rsidRPr="00890E7C">
        <w:rPr>
          <w:rFonts w:ascii="Arial" w:hAnsi="Arial" w:cs="Arial"/>
          <w:bCs/>
          <w:color w:val="000000" w:themeColor="text1"/>
          <w:sz w:val="22"/>
          <w:szCs w:val="22"/>
        </w:rPr>
        <w:t xml:space="preserve"> </w:t>
      </w:r>
      <w:r w:rsidRPr="00890E7C">
        <w:rPr>
          <w:rFonts w:ascii="Arial" w:hAnsi="Arial" w:cs="Arial"/>
          <w:bCs/>
          <w:color w:val="000000" w:themeColor="text1"/>
          <w:sz w:val="22"/>
          <w:szCs w:val="22"/>
        </w:rPr>
        <w:t>meeting</w:t>
      </w:r>
      <w:r w:rsidR="004A4404" w:rsidRPr="00890E7C">
        <w:rPr>
          <w:rFonts w:ascii="Arial" w:hAnsi="Arial" w:cs="Arial"/>
          <w:bCs/>
          <w:color w:val="000000" w:themeColor="text1"/>
          <w:sz w:val="22"/>
          <w:szCs w:val="22"/>
        </w:rPr>
        <w:t xml:space="preserve"> </w:t>
      </w:r>
      <w:r w:rsidR="00AF200C" w:rsidRPr="00890E7C">
        <w:rPr>
          <w:rFonts w:ascii="Arial" w:hAnsi="Arial" w:cs="Arial"/>
          <w:bCs/>
          <w:color w:val="000000" w:themeColor="text1"/>
          <w:sz w:val="22"/>
          <w:szCs w:val="22"/>
        </w:rPr>
        <w:t>participants’</w:t>
      </w:r>
      <w:r w:rsidR="004A4404" w:rsidRPr="00890E7C">
        <w:rPr>
          <w:rFonts w:ascii="Arial" w:hAnsi="Arial" w:cs="Arial"/>
          <w:bCs/>
          <w:color w:val="000000" w:themeColor="text1"/>
          <w:sz w:val="22"/>
          <w:szCs w:val="22"/>
        </w:rPr>
        <w:t xml:space="preserve"> </w:t>
      </w:r>
      <w:r w:rsidR="00B47FDE" w:rsidRPr="00890E7C">
        <w:rPr>
          <w:rFonts w:ascii="Arial" w:hAnsi="Arial" w:cs="Arial"/>
          <w:bCs/>
          <w:color w:val="000000" w:themeColor="text1"/>
          <w:sz w:val="22"/>
          <w:szCs w:val="22"/>
        </w:rPr>
        <w:t>expectations for the fed funds</w:t>
      </w:r>
      <w:r w:rsidR="004A4404" w:rsidRPr="00890E7C">
        <w:rPr>
          <w:rFonts w:ascii="Arial" w:hAnsi="Arial" w:cs="Arial"/>
          <w:bCs/>
          <w:color w:val="000000" w:themeColor="text1"/>
          <w:sz w:val="22"/>
          <w:szCs w:val="22"/>
        </w:rPr>
        <w:t xml:space="preserve"> rate </w:t>
      </w:r>
      <w:r w:rsidR="00AF200C" w:rsidRPr="00890E7C">
        <w:rPr>
          <w:rFonts w:ascii="Arial" w:hAnsi="Arial" w:cs="Arial"/>
          <w:bCs/>
          <w:color w:val="000000" w:themeColor="text1"/>
          <w:sz w:val="22"/>
          <w:szCs w:val="22"/>
        </w:rPr>
        <w:t>in the years ahead</w:t>
      </w:r>
      <w:r w:rsidR="0095112B" w:rsidRPr="00890E7C">
        <w:rPr>
          <w:rFonts w:ascii="Arial" w:hAnsi="Arial" w:cs="Arial"/>
          <w:bCs/>
          <w:color w:val="000000" w:themeColor="text1"/>
          <w:sz w:val="22"/>
          <w:szCs w:val="22"/>
        </w:rPr>
        <w:t xml:space="preserve"> – </w:t>
      </w:r>
      <w:r w:rsidR="004A4404" w:rsidRPr="00890E7C">
        <w:rPr>
          <w:rFonts w:ascii="Arial" w:hAnsi="Arial" w:cs="Arial"/>
          <w:bCs/>
          <w:color w:val="000000" w:themeColor="text1"/>
          <w:sz w:val="22"/>
          <w:szCs w:val="22"/>
        </w:rPr>
        <w:t xml:space="preserve">showed </w:t>
      </w:r>
      <w:r w:rsidRPr="00890E7C">
        <w:rPr>
          <w:rFonts w:ascii="Arial" w:hAnsi="Arial" w:cs="Arial"/>
          <w:bCs/>
          <w:color w:val="000000" w:themeColor="text1"/>
          <w:sz w:val="22"/>
          <w:szCs w:val="22"/>
        </w:rPr>
        <w:t xml:space="preserve">a </w:t>
      </w:r>
      <w:r w:rsidR="00AF200C" w:rsidRPr="00890E7C">
        <w:rPr>
          <w:rFonts w:ascii="Arial" w:hAnsi="Arial" w:cs="Arial"/>
          <w:bCs/>
          <w:color w:val="000000" w:themeColor="text1"/>
          <w:sz w:val="22"/>
          <w:szCs w:val="22"/>
        </w:rPr>
        <w:t xml:space="preserve">majority </w:t>
      </w:r>
      <w:r w:rsidR="004A4404" w:rsidRPr="00890E7C">
        <w:rPr>
          <w:rFonts w:ascii="Arial" w:hAnsi="Arial" w:cs="Arial"/>
          <w:bCs/>
          <w:color w:val="000000" w:themeColor="text1"/>
          <w:sz w:val="22"/>
          <w:szCs w:val="22"/>
        </w:rPr>
        <w:t>leaning toward two rate hikes in 2023</w:t>
      </w:r>
      <w:r w:rsidR="00AF200C" w:rsidRPr="00890E7C">
        <w:rPr>
          <w:rFonts w:ascii="Arial" w:hAnsi="Arial" w:cs="Arial"/>
          <w:bCs/>
          <w:color w:val="000000" w:themeColor="text1"/>
          <w:sz w:val="22"/>
          <w:szCs w:val="22"/>
        </w:rPr>
        <w:t xml:space="preserve">. </w:t>
      </w:r>
      <w:r w:rsidRPr="00890E7C">
        <w:rPr>
          <w:rFonts w:ascii="Arial" w:hAnsi="Arial" w:cs="Arial"/>
          <w:bCs/>
          <w:color w:val="000000" w:themeColor="text1"/>
          <w:sz w:val="22"/>
          <w:szCs w:val="22"/>
        </w:rPr>
        <w:t xml:space="preserve">That was </w:t>
      </w:r>
      <w:r w:rsidR="00D20FAB" w:rsidRPr="00890E7C">
        <w:rPr>
          <w:rFonts w:ascii="Arial" w:hAnsi="Arial" w:cs="Arial"/>
          <w:bCs/>
          <w:color w:val="000000" w:themeColor="text1"/>
          <w:sz w:val="22"/>
          <w:szCs w:val="22"/>
        </w:rPr>
        <w:t>new. The</w:t>
      </w:r>
      <w:r w:rsidRPr="00890E7C">
        <w:rPr>
          <w:rFonts w:ascii="Arial" w:hAnsi="Arial" w:cs="Arial"/>
          <w:bCs/>
          <w:color w:val="000000" w:themeColor="text1"/>
          <w:sz w:val="22"/>
          <w:szCs w:val="22"/>
        </w:rPr>
        <w:t xml:space="preserve"> March 2021</w:t>
      </w:r>
      <w:r w:rsidR="00293126" w:rsidRPr="00890E7C">
        <w:rPr>
          <w:rFonts w:ascii="Arial" w:hAnsi="Arial" w:cs="Arial"/>
          <w:bCs/>
          <w:color w:val="000000" w:themeColor="text1"/>
          <w:sz w:val="22"/>
          <w:szCs w:val="22"/>
        </w:rPr>
        <w:t xml:space="preserve"> dot plot</w:t>
      </w:r>
      <w:r w:rsidR="001A357D" w:rsidRPr="00890E7C">
        <w:rPr>
          <w:rFonts w:ascii="Arial" w:hAnsi="Arial" w:cs="Arial"/>
          <w:bCs/>
          <w:color w:val="000000" w:themeColor="text1"/>
          <w:sz w:val="22"/>
          <w:szCs w:val="22"/>
        </w:rPr>
        <w:t xml:space="preserve">, </w:t>
      </w:r>
      <w:r w:rsidRPr="00890E7C">
        <w:rPr>
          <w:rFonts w:ascii="Arial" w:hAnsi="Arial" w:cs="Arial"/>
          <w:bCs/>
          <w:color w:val="000000" w:themeColor="text1"/>
          <w:sz w:val="22"/>
          <w:szCs w:val="22"/>
        </w:rPr>
        <w:t xml:space="preserve">which showed </w:t>
      </w:r>
      <w:r w:rsidR="00293126" w:rsidRPr="00890E7C">
        <w:rPr>
          <w:rFonts w:ascii="Arial" w:hAnsi="Arial" w:cs="Arial"/>
          <w:bCs/>
          <w:color w:val="000000" w:themeColor="text1"/>
          <w:sz w:val="22"/>
          <w:szCs w:val="22"/>
        </w:rPr>
        <w:t xml:space="preserve">no rate hikes before 2024, reported Ben Levisohn, Nicholas </w:t>
      </w:r>
      <w:proofErr w:type="spellStart"/>
      <w:r w:rsidR="00293126" w:rsidRPr="00890E7C">
        <w:rPr>
          <w:rFonts w:ascii="Arial" w:hAnsi="Arial" w:cs="Arial"/>
          <w:bCs/>
          <w:color w:val="000000" w:themeColor="text1"/>
          <w:sz w:val="22"/>
          <w:szCs w:val="22"/>
        </w:rPr>
        <w:t>Jasinski</w:t>
      </w:r>
      <w:proofErr w:type="spellEnd"/>
      <w:r w:rsidR="00293126" w:rsidRPr="00890E7C">
        <w:rPr>
          <w:rFonts w:ascii="Arial" w:hAnsi="Arial" w:cs="Arial"/>
          <w:bCs/>
          <w:color w:val="000000" w:themeColor="text1"/>
          <w:sz w:val="22"/>
          <w:szCs w:val="22"/>
        </w:rPr>
        <w:t xml:space="preserve">, and Barbara </w:t>
      </w:r>
      <w:proofErr w:type="spellStart"/>
      <w:r w:rsidR="00293126" w:rsidRPr="00890E7C">
        <w:rPr>
          <w:rFonts w:ascii="Arial" w:hAnsi="Arial" w:cs="Arial"/>
          <w:bCs/>
          <w:color w:val="000000" w:themeColor="text1"/>
          <w:sz w:val="22"/>
          <w:szCs w:val="22"/>
        </w:rPr>
        <w:t>Kollmeyer</w:t>
      </w:r>
      <w:proofErr w:type="spellEnd"/>
      <w:r w:rsidR="00293126" w:rsidRPr="00890E7C">
        <w:rPr>
          <w:rFonts w:ascii="Arial" w:hAnsi="Arial" w:cs="Arial"/>
          <w:bCs/>
          <w:color w:val="000000" w:themeColor="text1"/>
          <w:sz w:val="22"/>
          <w:szCs w:val="22"/>
        </w:rPr>
        <w:t xml:space="preserve"> of </w:t>
      </w:r>
      <w:r w:rsidR="00293126" w:rsidRPr="00890E7C">
        <w:rPr>
          <w:rFonts w:ascii="Arial" w:hAnsi="Arial" w:cs="Arial"/>
          <w:bCs/>
          <w:i/>
          <w:iCs/>
          <w:color w:val="000000" w:themeColor="text1"/>
          <w:sz w:val="22"/>
          <w:szCs w:val="22"/>
        </w:rPr>
        <w:t>Barron’s</w:t>
      </w:r>
      <w:r w:rsidR="00293126" w:rsidRPr="00890E7C">
        <w:rPr>
          <w:rFonts w:ascii="Arial" w:hAnsi="Arial" w:cs="Arial"/>
          <w:bCs/>
          <w:color w:val="000000" w:themeColor="text1"/>
          <w:sz w:val="22"/>
          <w:szCs w:val="22"/>
        </w:rPr>
        <w:t>.</w:t>
      </w:r>
      <w:r w:rsidR="00AF200C" w:rsidRPr="00890E7C">
        <w:rPr>
          <w:rFonts w:ascii="Arial" w:hAnsi="Arial" w:cs="Arial"/>
          <w:bCs/>
          <w:color w:val="000000" w:themeColor="text1"/>
          <w:sz w:val="22"/>
          <w:szCs w:val="22"/>
        </w:rPr>
        <w:t xml:space="preserve"> </w:t>
      </w:r>
    </w:p>
    <w:p w14:paraId="64F9A4FC" w14:textId="77777777" w:rsidR="001A357D" w:rsidRPr="00890E7C" w:rsidRDefault="001A357D" w:rsidP="0050651D">
      <w:pPr>
        <w:tabs>
          <w:tab w:val="left" w:pos="8550"/>
        </w:tabs>
        <w:rPr>
          <w:rFonts w:ascii="Arial" w:hAnsi="Arial" w:cs="Arial"/>
          <w:bCs/>
          <w:color w:val="000000" w:themeColor="text1"/>
          <w:sz w:val="22"/>
          <w:szCs w:val="22"/>
        </w:rPr>
      </w:pPr>
    </w:p>
    <w:p w14:paraId="4CBE0BA0" w14:textId="6D3F7598" w:rsidR="0083029D"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Financial market suspicions that a hawkish turn might be underway were confirmed on Friday when </w:t>
      </w:r>
      <w:r w:rsidR="0029202D" w:rsidRPr="00890E7C">
        <w:rPr>
          <w:rFonts w:ascii="Arial" w:hAnsi="Arial" w:cs="Arial"/>
          <w:bCs/>
          <w:color w:val="000000" w:themeColor="text1"/>
          <w:sz w:val="22"/>
          <w:szCs w:val="22"/>
        </w:rPr>
        <w:t>St. Louis Federal Reserve President James Bullard</w:t>
      </w:r>
      <w:r w:rsidR="001A357D" w:rsidRPr="00890E7C">
        <w:rPr>
          <w:rFonts w:ascii="Arial" w:hAnsi="Arial" w:cs="Arial"/>
          <w:bCs/>
          <w:color w:val="000000" w:themeColor="text1"/>
          <w:sz w:val="22"/>
          <w:szCs w:val="22"/>
        </w:rPr>
        <w:t>,</w:t>
      </w:r>
      <w:r w:rsidR="0095112B" w:rsidRPr="00890E7C">
        <w:rPr>
          <w:rFonts w:ascii="Arial" w:hAnsi="Arial" w:cs="Arial"/>
          <w:bCs/>
          <w:color w:val="000000" w:themeColor="text1"/>
          <w:sz w:val="22"/>
          <w:szCs w:val="22"/>
        </w:rPr>
        <w:t xml:space="preserve"> who will become a</w:t>
      </w:r>
      <w:r w:rsidR="001A357D" w:rsidRPr="00890E7C">
        <w:rPr>
          <w:rFonts w:ascii="Arial" w:hAnsi="Arial" w:cs="Arial"/>
          <w:bCs/>
          <w:color w:val="000000" w:themeColor="text1"/>
          <w:sz w:val="22"/>
          <w:szCs w:val="22"/>
        </w:rPr>
        <w:t xml:space="preserve"> voting FOMC </w:t>
      </w:r>
      <w:r w:rsidR="0095112B" w:rsidRPr="00890E7C">
        <w:rPr>
          <w:rFonts w:ascii="Arial" w:hAnsi="Arial" w:cs="Arial"/>
          <w:bCs/>
          <w:color w:val="000000" w:themeColor="text1"/>
          <w:sz w:val="22"/>
          <w:szCs w:val="22"/>
        </w:rPr>
        <w:t xml:space="preserve">member </w:t>
      </w:r>
      <w:r w:rsidR="001A357D" w:rsidRPr="00890E7C">
        <w:rPr>
          <w:rFonts w:ascii="Arial" w:hAnsi="Arial" w:cs="Arial"/>
          <w:bCs/>
          <w:color w:val="000000" w:themeColor="text1"/>
          <w:sz w:val="22"/>
          <w:szCs w:val="22"/>
        </w:rPr>
        <w:t>next year,</w:t>
      </w:r>
      <w:r w:rsidR="0029202D" w:rsidRPr="00890E7C">
        <w:rPr>
          <w:rFonts w:ascii="Arial" w:hAnsi="Arial" w:cs="Arial"/>
          <w:bCs/>
          <w:color w:val="000000" w:themeColor="text1"/>
          <w:sz w:val="22"/>
          <w:szCs w:val="22"/>
        </w:rPr>
        <w:t xml:space="preserve"> told</w:t>
      </w:r>
      <w:r w:rsidR="00B9056A" w:rsidRPr="00890E7C">
        <w:rPr>
          <w:rFonts w:ascii="Arial" w:hAnsi="Arial" w:cs="Arial"/>
          <w:bCs/>
          <w:color w:val="000000" w:themeColor="text1"/>
          <w:sz w:val="22"/>
          <w:szCs w:val="22"/>
        </w:rPr>
        <w:t xml:space="preserve"> Rebecca Quick of</w:t>
      </w:r>
      <w:r w:rsidR="0029202D" w:rsidRPr="00890E7C">
        <w:rPr>
          <w:rFonts w:ascii="Arial" w:hAnsi="Arial" w:cs="Arial"/>
          <w:bCs/>
          <w:color w:val="000000" w:themeColor="text1"/>
          <w:sz w:val="22"/>
          <w:szCs w:val="22"/>
        </w:rPr>
        <w:t xml:space="preserve"> </w:t>
      </w:r>
      <w:r w:rsidR="0029202D" w:rsidRPr="00890E7C">
        <w:rPr>
          <w:rFonts w:ascii="Arial" w:hAnsi="Arial" w:cs="Arial"/>
          <w:bCs/>
          <w:i/>
          <w:iCs/>
          <w:color w:val="000000" w:themeColor="text1"/>
          <w:sz w:val="22"/>
          <w:szCs w:val="22"/>
        </w:rPr>
        <w:t>CNBC’s Squawk Box</w:t>
      </w:r>
      <w:r w:rsidR="00244896">
        <w:rPr>
          <w:rFonts w:ascii="Arial" w:hAnsi="Arial" w:cs="Arial"/>
          <w:bCs/>
          <w:color w:val="000000" w:themeColor="text1"/>
          <w:sz w:val="22"/>
          <w:szCs w:val="22"/>
        </w:rPr>
        <w:t>:</w:t>
      </w:r>
    </w:p>
    <w:p w14:paraId="34D80CC8" w14:textId="77777777" w:rsidR="0083029D" w:rsidRPr="00890E7C" w:rsidRDefault="0083029D" w:rsidP="0050651D">
      <w:pPr>
        <w:tabs>
          <w:tab w:val="left" w:pos="8550"/>
        </w:tabs>
        <w:rPr>
          <w:rFonts w:ascii="Arial" w:hAnsi="Arial" w:cs="Arial"/>
          <w:bCs/>
          <w:color w:val="000000" w:themeColor="text1"/>
          <w:sz w:val="22"/>
          <w:szCs w:val="22"/>
        </w:rPr>
      </w:pPr>
    </w:p>
    <w:p w14:paraId="10D887A7" w14:textId="29226866" w:rsidR="0029202D" w:rsidRPr="00890E7C" w:rsidRDefault="0029202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“We were expecting a good year, a good reopening. But this is a bigger year than we were expecting, more inflation than we were expecting, and I think it’s natural that we’ve tilted a little bit more hawkish here to contain inflationary pressures.”</w:t>
      </w:r>
    </w:p>
    <w:p w14:paraId="0FD26573" w14:textId="5F6F1C10" w:rsidR="001A357D" w:rsidRPr="00890E7C" w:rsidRDefault="001A357D" w:rsidP="0050651D">
      <w:pPr>
        <w:tabs>
          <w:tab w:val="left" w:pos="8550"/>
        </w:tabs>
        <w:rPr>
          <w:rFonts w:ascii="Arial" w:hAnsi="Arial" w:cs="Arial"/>
          <w:bCs/>
          <w:color w:val="000000" w:themeColor="text1"/>
          <w:sz w:val="22"/>
          <w:szCs w:val="22"/>
        </w:rPr>
      </w:pPr>
    </w:p>
    <w:p w14:paraId="44946F9F" w14:textId="280BDF5B" w:rsidR="0083029D"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Financial markets weren’t thrilled </w:t>
      </w:r>
      <w:r w:rsidR="00771865" w:rsidRPr="00890E7C">
        <w:rPr>
          <w:rFonts w:ascii="Arial" w:hAnsi="Arial" w:cs="Arial"/>
          <w:bCs/>
          <w:color w:val="000000" w:themeColor="text1"/>
          <w:sz w:val="22"/>
          <w:szCs w:val="22"/>
        </w:rPr>
        <w:t xml:space="preserve">by the </w:t>
      </w:r>
      <w:r w:rsidR="0027188F" w:rsidRPr="00890E7C">
        <w:rPr>
          <w:rFonts w:ascii="Arial" w:hAnsi="Arial" w:cs="Arial"/>
          <w:bCs/>
          <w:color w:val="000000" w:themeColor="text1"/>
          <w:sz w:val="22"/>
          <w:szCs w:val="22"/>
        </w:rPr>
        <w:t>news</w:t>
      </w:r>
      <w:r w:rsidRPr="00890E7C">
        <w:rPr>
          <w:rFonts w:ascii="Arial" w:hAnsi="Arial" w:cs="Arial"/>
          <w:bCs/>
          <w:color w:val="000000" w:themeColor="text1"/>
          <w:sz w:val="22"/>
          <w:szCs w:val="22"/>
        </w:rPr>
        <w:t>.</w:t>
      </w:r>
      <w:r w:rsidRPr="00890E7C">
        <w:rPr>
          <w:rFonts w:ascii="Arial" w:hAnsi="Arial" w:cs="Arial"/>
          <w:bCs/>
          <w:color w:val="000000" w:themeColor="text1"/>
          <w:sz w:val="22"/>
          <w:szCs w:val="22"/>
        </w:rPr>
        <w:br/>
      </w:r>
      <w:r w:rsidRPr="00890E7C">
        <w:rPr>
          <w:rFonts w:ascii="Arial" w:hAnsi="Arial" w:cs="Arial"/>
          <w:bCs/>
          <w:color w:val="000000" w:themeColor="text1"/>
          <w:sz w:val="22"/>
          <w:szCs w:val="22"/>
        </w:rPr>
        <w:br/>
        <w:t>“The increasingly hawkish tilt caused stocks that benefit from a stronger economy and hotter inflation – the financials, energy, and materials sectors among them – to get hit hard, and has sparked a resurgence in the tech trade. Growthier tech stocks again beat cyclical and value stocks on Friday…All 11 sectors of the S&amp;P 500 finished in the red on Friday</w:t>
      </w:r>
      <w:r w:rsidR="00CC30DD" w:rsidRPr="00890E7C">
        <w:rPr>
          <w:rFonts w:ascii="Arial" w:hAnsi="Arial" w:cs="Arial"/>
          <w:bCs/>
          <w:color w:val="000000" w:themeColor="text1"/>
          <w:sz w:val="22"/>
          <w:szCs w:val="22"/>
        </w:rPr>
        <w:t>,</w:t>
      </w:r>
      <w:r w:rsidRPr="00890E7C">
        <w:rPr>
          <w:rFonts w:ascii="Arial" w:hAnsi="Arial" w:cs="Arial"/>
          <w:bCs/>
          <w:color w:val="000000" w:themeColor="text1"/>
          <w:sz w:val="22"/>
          <w:szCs w:val="22"/>
        </w:rPr>
        <w:t>”</w:t>
      </w:r>
      <w:r w:rsidR="00CC30DD" w:rsidRPr="00890E7C">
        <w:rPr>
          <w:rFonts w:ascii="Arial" w:hAnsi="Arial" w:cs="Arial"/>
          <w:bCs/>
          <w:color w:val="000000" w:themeColor="text1"/>
          <w:sz w:val="22"/>
          <w:szCs w:val="22"/>
        </w:rPr>
        <w:t xml:space="preserve"> reported </w:t>
      </w:r>
      <w:r w:rsidR="00CC30DD" w:rsidRPr="00890E7C">
        <w:rPr>
          <w:rFonts w:ascii="Arial" w:hAnsi="Arial" w:cs="Arial"/>
          <w:bCs/>
          <w:i/>
          <w:iCs/>
          <w:color w:val="000000" w:themeColor="text1"/>
          <w:sz w:val="22"/>
          <w:szCs w:val="22"/>
        </w:rPr>
        <w:t>Barron’s</w:t>
      </w:r>
      <w:r w:rsidR="00CC30DD" w:rsidRPr="00890E7C">
        <w:rPr>
          <w:rFonts w:ascii="Arial" w:hAnsi="Arial" w:cs="Arial"/>
          <w:bCs/>
          <w:color w:val="000000" w:themeColor="text1"/>
          <w:sz w:val="22"/>
          <w:szCs w:val="22"/>
        </w:rPr>
        <w:t>.</w:t>
      </w:r>
    </w:p>
    <w:p w14:paraId="418E95D6" w14:textId="2A368F3B" w:rsidR="0095112B" w:rsidRPr="00890E7C" w:rsidRDefault="0095112B" w:rsidP="0050651D">
      <w:pPr>
        <w:tabs>
          <w:tab w:val="left" w:pos="8550"/>
        </w:tabs>
        <w:rPr>
          <w:rFonts w:ascii="Arial" w:hAnsi="Arial" w:cs="Arial"/>
          <w:bCs/>
          <w:color w:val="000000" w:themeColor="text1"/>
          <w:sz w:val="22"/>
          <w:szCs w:val="22"/>
        </w:rPr>
      </w:pPr>
    </w:p>
    <w:p w14:paraId="0FCB84F7" w14:textId="67EFA7FA" w:rsidR="0095112B"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Major United States stock indices finished the week lower</w:t>
      </w:r>
      <w:r w:rsidR="00F53F9D" w:rsidRPr="00890E7C">
        <w:rPr>
          <w:rFonts w:ascii="Arial" w:hAnsi="Arial" w:cs="Arial"/>
          <w:bCs/>
          <w:color w:val="000000" w:themeColor="text1"/>
          <w:sz w:val="22"/>
          <w:szCs w:val="22"/>
        </w:rPr>
        <w:t>, and the Treasury yield curve flattened somewhat, suggesting slower economic growth may be ahead.</w:t>
      </w:r>
    </w:p>
    <w:p w14:paraId="70043136" w14:textId="34A78E51" w:rsidR="00F833F8" w:rsidRPr="00890E7C" w:rsidRDefault="00F833F8" w:rsidP="0050651D">
      <w:pPr>
        <w:tabs>
          <w:tab w:val="left" w:pos="8550"/>
        </w:tabs>
        <w:rPr>
          <w:rFonts w:ascii="Arial" w:hAnsi="Arial" w:cs="Arial"/>
          <w:bCs/>
          <w:color w:val="000000" w:themeColor="text1"/>
          <w:sz w:val="22"/>
          <w:szCs w:val="22"/>
        </w:rPr>
      </w:pPr>
    </w:p>
    <w:p w14:paraId="679B07E4" w14:textId="6E609E24" w:rsidR="00A931D3" w:rsidRPr="00890E7C" w:rsidRDefault="00A931D3"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890E7C" w:rsidRDefault="00A931D3" w:rsidP="0050651D">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890E7C"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11BEA4F3"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color w:val="000000" w:themeColor="text1"/>
                <w:sz w:val="22"/>
                <w:szCs w:val="22"/>
              </w:rPr>
              <w:br w:type="page"/>
            </w:r>
            <w:r w:rsidRPr="00890E7C">
              <w:rPr>
                <w:rFonts w:ascii="Arial" w:hAnsi="Arial" w:cs="Arial"/>
                <w:b/>
                <w:bCs/>
                <w:color w:val="000000" w:themeColor="text1"/>
                <w:sz w:val="22"/>
                <w:szCs w:val="22"/>
              </w:rPr>
              <w:t xml:space="preserve">Data as of </w:t>
            </w:r>
            <w:r w:rsidR="00B55724" w:rsidRPr="00890E7C">
              <w:rPr>
                <w:rFonts w:ascii="Arial" w:hAnsi="Arial" w:cs="Arial"/>
                <w:b/>
                <w:bCs/>
                <w:color w:val="000000" w:themeColor="text1"/>
                <w:sz w:val="22"/>
                <w:szCs w:val="22"/>
              </w:rPr>
              <w:t>6</w:t>
            </w:r>
            <w:r w:rsidRPr="00890E7C">
              <w:rPr>
                <w:rFonts w:ascii="Arial" w:hAnsi="Arial" w:cs="Arial"/>
                <w:b/>
                <w:bCs/>
                <w:color w:val="000000" w:themeColor="text1"/>
                <w:sz w:val="22"/>
                <w:szCs w:val="22"/>
              </w:rPr>
              <w:t>/</w:t>
            </w:r>
            <w:r w:rsidR="00A00B45" w:rsidRPr="00890E7C">
              <w:rPr>
                <w:rFonts w:ascii="Arial" w:hAnsi="Arial" w:cs="Arial"/>
                <w:b/>
                <w:bCs/>
                <w:color w:val="000000" w:themeColor="text1"/>
                <w:sz w:val="22"/>
                <w:szCs w:val="22"/>
              </w:rPr>
              <w:t>1</w:t>
            </w:r>
            <w:r w:rsidR="00166885" w:rsidRPr="00890E7C">
              <w:rPr>
                <w:rFonts w:ascii="Arial" w:hAnsi="Arial" w:cs="Arial"/>
                <w:b/>
                <w:bCs/>
                <w:color w:val="000000" w:themeColor="text1"/>
                <w:sz w:val="22"/>
                <w:szCs w:val="22"/>
              </w:rPr>
              <w:t>8</w:t>
            </w:r>
            <w:r w:rsidRPr="00890E7C">
              <w:rPr>
                <w:rFonts w:ascii="Arial" w:hAnsi="Arial" w:cs="Arial"/>
                <w:b/>
                <w:bCs/>
                <w:color w:val="000000" w:themeColor="text1"/>
                <w:sz w:val="22"/>
                <w:szCs w:val="22"/>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10-Year</w:t>
            </w:r>
          </w:p>
        </w:tc>
      </w:tr>
      <w:tr w:rsidR="00A931D3" w:rsidRPr="00890E7C"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15FB5AF1"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-1.9</w:t>
            </w:r>
            <w:r w:rsidR="00A931D3" w:rsidRPr="00890E7C">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1F0A5AA1"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0.9</w:t>
            </w:r>
            <w:r w:rsidRPr="00890E7C">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56420271"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33.7</w:t>
            </w:r>
            <w:r w:rsidR="00A931D3" w:rsidRPr="00890E7C">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05C1E9A1" w:rsidR="00A931D3" w:rsidRPr="00890E7C" w:rsidRDefault="009C2FD5"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4.5</w:t>
            </w:r>
            <w:r w:rsidR="00A931D3" w:rsidRPr="00890E7C">
              <w:rPr>
                <w:rFonts w:ascii="Arial" w:hAnsi="Arial" w:cs="Arial"/>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5BA98E3D"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4.9</w:t>
            </w:r>
            <w:r w:rsidRPr="00890E7C">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4E35EFDA"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C22E01" w:rsidRPr="00890E7C">
              <w:rPr>
                <w:rFonts w:ascii="Arial" w:hAnsi="Arial" w:cs="Arial"/>
                <w:sz w:val="22"/>
                <w:szCs w:val="22"/>
              </w:rPr>
              <w:t>2.</w:t>
            </w:r>
            <w:r w:rsidR="00E01BDB" w:rsidRPr="00890E7C">
              <w:rPr>
                <w:rFonts w:ascii="Arial" w:hAnsi="Arial" w:cs="Arial"/>
                <w:sz w:val="22"/>
                <w:szCs w:val="22"/>
              </w:rPr>
              <w:t>5</w:t>
            </w:r>
            <w:r w:rsidRPr="00890E7C">
              <w:rPr>
                <w:rFonts w:ascii="Arial" w:hAnsi="Arial" w:cs="Arial"/>
                <w:sz w:val="22"/>
                <w:szCs w:val="22"/>
              </w:rPr>
              <w:t>%</w:t>
            </w:r>
          </w:p>
        </w:tc>
      </w:tr>
      <w:tr w:rsidR="00A931D3" w:rsidRPr="00890E7C"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23A3FD12"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3CE17E17" w:rsidR="00A931D3" w:rsidRPr="00890E7C" w:rsidRDefault="00E01BDB" w:rsidP="0050651D">
            <w:pPr>
              <w:tabs>
                <w:tab w:val="left" w:pos="263"/>
                <w:tab w:val="center" w:pos="372"/>
                <w:tab w:val="left" w:pos="8550"/>
              </w:tabs>
              <w:jc w:val="center"/>
              <w:rPr>
                <w:rFonts w:ascii="Arial" w:hAnsi="Arial" w:cs="Arial"/>
                <w:sz w:val="22"/>
                <w:szCs w:val="22"/>
              </w:rPr>
            </w:pPr>
            <w:r w:rsidRPr="00890E7C">
              <w:rPr>
                <w:rFonts w:ascii="Arial" w:hAnsi="Arial" w:cs="Arial"/>
                <w:sz w:val="22"/>
                <w:szCs w:val="22"/>
              </w:rPr>
              <w:t>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6437CB48" w:rsidR="00A931D3" w:rsidRPr="00890E7C" w:rsidRDefault="009C2FD5" w:rsidP="0050651D">
            <w:pPr>
              <w:tabs>
                <w:tab w:val="left" w:pos="8550"/>
              </w:tabs>
              <w:jc w:val="center"/>
              <w:rPr>
                <w:rFonts w:ascii="Arial" w:hAnsi="Arial" w:cs="Arial"/>
                <w:sz w:val="22"/>
                <w:szCs w:val="22"/>
              </w:rPr>
            </w:pPr>
            <w:r w:rsidRPr="00890E7C">
              <w:rPr>
                <w:rFonts w:ascii="Arial" w:hAnsi="Arial" w:cs="Arial"/>
                <w:sz w:val="22"/>
                <w:szCs w:val="22"/>
              </w:rPr>
              <w:t>3</w:t>
            </w:r>
            <w:r w:rsidR="00E01BDB" w:rsidRPr="00890E7C">
              <w:rPr>
                <w:rFonts w:ascii="Arial" w:hAnsi="Arial" w:cs="Arial"/>
                <w:sz w:val="22"/>
                <w:szCs w:val="22"/>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28A1248B" w:rsidR="00A931D3" w:rsidRPr="00890E7C" w:rsidRDefault="009C2FD5" w:rsidP="0050651D">
            <w:pPr>
              <w:tabs>
                <w:tab w:val="left" w:pos="8550"/>
              </w:tabs>
              <w:jc w:val="center"/>
              <w:rPr>
                <w:rFonts w:ascii="Arial" w:hAnsi="Arial" w:cs="Arial"/>
                <w:sz w:val="22"/>
                <w:szCs w:val="22"/>
              </w:rPr>
            </w:pPr>
            <w:r w:rsidRPr="00890E7C">
              <w:rPr>
                <w:rFonts w:ascii="Arial" w:hAnsi="Arial" w:cs="Arial"/>
                <w:sz w:val="22"/>
                <w:szCs w:val="22"/>
              </w:rPr>
              <w:t>6.</w:t>
            </w:r>
            <w:r w:rsidR="00DE1BDE" w:rsidRPr="00890E7C">
              <w:rPr>
                <w:rFonts w:ascii="Arial" w:hAnsi="Arial" w:cs="Arial"/>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4AFEDE6E"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8</w:t>
            </w:r>
            <w:r w:rsidR="00DE1BDE" w:rsidRPr="00890E7C">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D05B8F1" w:rsidR="00A931D3" w:rsidRPr="00890E7C" w:rsidRDefault="00C22E01" w:rsidP="0050651D">
            <w:pPr>
              <w:tabs>
                <w:tab w:val="left" w:pos="8550"/>
              </w:tabs>
              <w:jc w:val="center"/>
              <w:rPr>
                <w:rFonts w:ascii="Arial" w:hAnsi="Arial" w:cs="Arial"/>
                <w:sz w:val="22"/>
                <w:szCs w:val="22"/>
              </w:rPr>
            </w:pPr>
            <w:r w:rsidRPr="00890E7C">
              <w:rPr>
                <w:rFonts w:ascii="Arial" w:hAnsi="Arial" w:cs="Arial"/>
                <w:sz w:val="22"/>
                <w:szCs w:val="22"/>
              </w:rPr>
              <w:t>3.</w:t>
            </w:r>
            <w:r w:rsidR="00DE1BDE" w:rsidRPr="00890E7C">
              <w:rPr>
                <w:rFonts w:ascii="Arial" w:hAnsi="Arial" w:cs="Arial"/>
                <w:sz w:val="22"/>
                <w:szCs w:val="22"/>
              </w:rPr>
              <w:t>7</w:t>
            </w:r>
          </w:p>
        </w:tc>
      </w:tr>
      <w:tr w:rsidR="00A931D3" w:rsidRPr="00890E7C"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922747"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DE1BDE" w:rsidRPr="00890E7C">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890E7C" w:rsidRDefault="00A931D3" w:rsidP="0050651D">
            <w:pPr>
              <w:tabs>
                <w:tab w:val="left" w:pos="263"/>
                <w:tab w:val="center" w:pos="372"/>
                <w:tab w:val="left" w:pos="8550"/>
              </w:tabs>
              <w:jc w:val="center"/>
              <w:rPr>
                <w:rFonts w:ascii="Arial" w:hAnsi="Arial" w:cs="Arial"/>
                <w:sz w:val="22"/>
                <w:szCs w:val="22"/>
              </w:rPr>
            </w:pPr>
            <w:r w:rsidRPr="00890E7C">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0.</w:t>
            </w:r>
            <w:r w:rsidR="00DE1BDE" w:rsidRPr="00890E7C">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1C77AAE9"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1733E0D2"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9122964"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3.</w:t>
            </w:r>
            <w:r w:rsidR="00310887" w:rsidRPr="00890E7C">
              <w:rPr>
                <w:rFonts w:ascii="Arial" w:hAnsi="Arial" w:cs="Arial"/>
                <w:sz w:val="22"/>
                <w:szCs w:val="22"/>
              </w:rPr>
              <w:t>0</w:t>
            </w:r>
          </w:p>
        </w:tc>
      </w:tr>
      <w:tr w:rsidR="00A931D3" w:rsidRPr="00890E7C"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34727060"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lastRenderedPageBreak/>
              <w:t>Gold (per ounce)</w:t>
            </w:r>
          </w:p>
        </w:tc>
        <w:tc>
          <w:tcPr>
            <w:tcW w:w="1080" w:type="dxa"/>
            <w:tcBorders>
              <w:top w:val="single" w:sz="4" w:space="0" w:color="auto"/>
              <w:left w:val="nil"/>
              <w:bottom w:val="single" w:sz="4" w:space="0" w:color="auto"/>
              <w:right w:val="single" w:sz="4" w:space="0" w:color="auto"/>
            </w:tcBorders>
            <w:vAlign w:val="center"/>
          </w:tcPr>
          <w:p w14:paraId="0923120E" w14:textId="695102AB" w:rsidR="00A931D3" w:rsidRPr="00890E7C" w:rsidRDefault="00310887" w:rsidP="0050651D">
            <w:pPr>
              <w:tabs>
                <w:tab w:val="left" w:pos="8550"/>
              </w:tabs>
              <w:jc w:val="center"/>
              <w:rPr>
                <w:rFonts w:ascii="Arial" w:hAnsi="Arial" w:cs="Arial"/>
                <w:sz w:val="22"/>
                <w:szCs w:val="22"/>
              </w:rPr>
            </w:pPr>
            <w:r w:rsidRPr="00890E7C">
              <w:rPr>
                <w:rFonts w:ascii="Arial" w:hAnsi="Arial" w:cs="Arial"/>
                <w:sz w:val="22"/>
                <w:szCs w:val="22"/>
              </w:rPr>
              <w:t>-</w:t>
            </w:r>
            <w:r w:rsidR="00E01BDB" w:rsidRPr="00890E7C">
              <w:rPr>
                <w:rFonts w:ascii="Arial" w:hAnsi="Arial" w:cs="Arial"/>
                <w:sz w:val="22"/>
                <w:szCs w:val="22"/>
              </w:rPr>
              <w:t>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12BAF141" w:rsidR="00A931D3" w:rsidRPr="00890E7C" w:rsidRDefault="00DE1BDE" w:rsidP="0050651D">
            <w:pPr>
              <w:tabs>
                <w:tab w:val="left" w:pos="8550"/>
              </w:tabs>
              <w:jc w:val="center"/>
              <w:rPr>
                <w:rFonts w:ascii="Arial" w:hAnsi="Arial" w:cs="Arial"/>
                <w:sz w:val="22"/>
                <w:szCs w:val="22"/>
              </w:rPr>
            </w:pPr>
            <w:r w:rsidRPr="00890E7C">
              <w:rPr>
                <w:rFonts w:ascii="Arial" w:hAnsi="Arial" w:cs="Arial"/>
                <w:sz w:val="22"/>
                <w:szCs w:val="22"/>
              </w:rPr>
              <w:t>-</w:t>
            </w:r>
            <w:r w:rsidR="00E01BDB" w:rsidRPr="00890E7C">
              <w:rPr>
                <w:rFonts w:ascii="Arial" w:hAnsi="Arial" w:cs="Arial"/>
                <w:sz w:val="22"/>
                <w:szCs w:val="22"/>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356C2E2A"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370F5E6E"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73541502"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4463837"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1.4</w:t>
            </w:r>
          </w:p>
        </w:tc>
      </w:tr>
      <w:tr w:rsidR="00A931D3" w:rsidRPr="00890E7C"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065921BD"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-4</w:t>
            </w:r>
            <w:r w:rsidR="009C2FD5" w:rsidRPr="00890E7C">
              <w:rPr>
                <w:rFonts w:ascii="Arial" w:hAnsi="Arial" w:cs="Arial"/>
                <w:sz w:val="22"/>
                <w:szCs w:val="22"/>
              </w:rPr>
              <w:t>.</w:t>
            </w:r>
            <w:r w:rsidR="00DE1BDE" w:rsidRPr="00890E7C">
              <w:rPr>
                <w:rFonts w:ascii="Arial" w:hAnsi="Arial" w:cs="Arial"/>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7B1DE92B"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1B9B4860" w:rsidR="00A931D3" w:rsidRPr="00890E7C" w:rsidRDefault="005E33CC" w:rsidP="0050651D">
            <w:pPr>
              <w:tabs>
                <w:tab w:val="left" w:pos="8550"/>
              </w:tabs>
              <w:jc w:val="center"/>
              <w:rPr>
                <w:rFonts w:ascii="Arial" w:hAnsi="Arial" w:cs="Arial"/>
                <w:sz w:val="22"/>
                <w:szCs w:val="22"/>
              </w:rPr>
            </w:pPr>
            <w:r w:rsidRPr="00890E7C">
              <w:rPr>
                <w:rFonts w:ascii="Arial" w:hAnsi="Arial" w:cs="Arial"/>
                <w:sz w:val="22"/>
                <w:szCs w:val="22"/>
              </w:rPr>
              <w:t>4</w:t>
            </w:r>
            <w:r w:rsidR="00E01BDB" w:rsidRPr="00890E7C">
              <w:rPr>
                <w:rFonts w:ascii="Arial" w:hAnsi="Arial" w:cs="Arial"/>
                <w:sz w:val="22"/>
                <w:szCs w:val="22"/>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7130A893"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4BF2CCC3"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0</w:t>
            </w:r>
            <w:r w:rsidR="0033217F" w:rsidRPr="00890E7C">
              <w:rPr>
                <w:rFonts w:ascii="Arial" w:hAnsi="Arial" w:cs="Arial"/>
                <w:sz w:val="22"/>
                <w:szCs w:val="22"/>
              </w:rPr>
              <w:t>.</w:t>
            </w:r>
            <w:r w:rsidR="00DE1BDE" w:rsidRPr="00890E7C">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F2DF9C3"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w:t>
            </w:r>
            <w:r w:rsidR="00C22E01" w:rsidRPr="00890E7C">
              <w:rPr>
                <w:rFonts w:ascii="Arial" w:hAnsi="Arial" w:cs="Arial"/>
                <w:sz w:val="22"/>
                <w:szCs w:val="22"/>
              </w:rPr>
              <w:t>5</w:t>
            </w:r>
            <w:r w:rsidRPr="00890E7C">
              <w:rPr>
                <w:rFonts w:ascii="Arial" w:hAnsi="Arial" w:cs="Arial"/>
                <w:sz w:val="22"/>
                <w:szCs w:val="22"/>
              </w:rPr>
              <w:t>.</w:t>
            </w:r>
            <w:r w:rsidR="00310887" w:rsidRPr="00890E7C">
              <w:rPr>
                <w:rFonts w:ascii="Arial" w:hAnsi="Arial" w:cs="Arial"/>
                <w:sz w:val="22"/>
                <w:szCs w:val="22"/>
              </w:rPr>
              <w:t>4</w:t>
            </w:r>
          </w:p>
        </w:tc>
      </w:tr>
    </w:tbl>
    <w:p w14:paraId="67056A11" w14:textId="77777777" w:rsidR="00A931D3" w:rsidRPr="00890E7C" w:rsidRDefault="00A931D3" w:rsidP="0050651D">
      <w:pPr>
        <w:rPr>
          <w:rFonts w:ascii="Arial" w:hAnsi="Arial" w:cs="Arial"/>
          <w:sz w:val="16"/>
        </w:rPr>
      </w:pPr>
      <w:r w:rsidRPr="00890E7C">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380F0AB5" w:rsidR="00A931D3" w:rsidRPr="00890E7C" w:rsidRDefault="00A931D3" w:rsidP="0050651D">
      <w:pPr>
        <w:rPr>
          <w:rFonts w:ascii="Arial" w:hAnsi="Arial" w:cs="Arial"/>
          <w:sz w:val="16"/>
        </w:rPr>
      </w:pPr>
      <w:r w:rsidRPr="00890E7C">
        <w:rPr>
          <w:rFonts w:ascii="Arial" w:hAnsi="Arial" w:cs="Arial"/>
          <w:sz w:val="16"/>
        </w:rPr>
        <w:t>Sources: Yahoo! Finance; MarketWatch; djindexes.com; Federal Reserve Bank of St. Louis; London Bullion Market Association.</w:t>
      </w:r>
    </w:p>
    <w:p w14:paraId="31CD18C5" w14:textId="77777777" w:rsidR="00A931D3" w:rsidRPr="00890E7C" w:rsidRDefault="00A931D3" w:rsidP="0050651D">
      <w:pPr>
        <w:rPr>
          <w:rFonts w:ascii="Arial" w:hAnsi="Arial" w:cs="Arial"/>
          <w:sz w:val="16"/>
        </w:rPr>
      </w:pPr>
      <w:r w:rsidRPr="00890E7C">
        <w:rPr>
          <w:rFonts w:ascii="Arial" w:hAnsi="Arial" w:cs="Arial"/>
          <w:sz w:val="16"/>
        </w:rPr>
        <w:t>Past performance is no guarantee of future results. Indices are unmanaged and cannot be invested into directly. N/A means not applicable.</w:t>
      </w:r>
    </w:p>
    <w:p w14:paraId="243C154F" w14:textId="4EAB3EFA" w:rsidR="00A931D3" w:rsidRPr="004A5272" w:rsidRDefault="00A931D3" w:rsidP="0050651D">
      <w:pPr>
        <w:rPr>
          <w:rFonts w:ascii="Arial" w:hAnsi="Arial" w:cs="Arial"/>
          <w:b/>
          <w:bCs/>
          <w:color w:val="35DB3F"/>
          <w:sz w:val="16"/>
          <w:szCs w:val="16"/>
        </w:rPr>
      </w:pPr>
    </w:p>
    <w:p w14:paraId="65423A99" w14:textId="17F4F1B0" w:rsidR="009232D9" w:rsidRPr="00890E7C" w:rsidRDefault="009232D9" w:rsidP="0050651D">
      <w:pPr>
        <w:rPr>
          <w:rFonts w:ascii="Arial" w:hAnsi="Arial" w:cs="Arial"/>
          <w:sz w:val="22"/>
          <w:szCs w:val="22"/>
        </w:rPr>
      </w:pPr>
      <w:r w:rsidRPr="00244896">
        <w:rPr>
          <w:rFonts w:ascii="Arial" w:hAnsi="Arial" w:cs="Arial"/>
          <w:b/>
          <w:caps/>
          <w:color w:val="0D304A"/>
          <w:sz w:val="28"/>
        </w:rPr>
        <w:t xml:space="preserve">What’s the difference? </w:t>
      </w:r>
      <w:r w:rsidR="008B073A" w:rsidRPr="00890E7C">
        <w:rPr>
          <w:rFonts w:ascii="Arial" w:hAnsi="Arial" w:cs="Arial"/>
          <w:sz w:val="22"/>
          <w:szCs w:val="22"/>
        </w:rPr>
        <w:t>Over the next few months, we’ll probably begin to hear more about the deficit</w:t>
      </w:r>
      <w:r w:rsidR="00487FDD" w:rsidRPr="00890E7C">
        <w:rPr>
          <w:rFonts w:ascii="Arial" w:hAnsi="Arial" w:cs="Arial"/>
          <w:sz w:val="22"/>
          <w:szCs w:val="22"/>
        </w:rPr>
        <w:t xml:space="preserve">, the </w:t>
      </w:r>
      <w:r w:rsidR="008B073A" w:rsidRPr="00890E7C">
        <w:rPr>
          <w:rFonts w:ascii="Arial" w:hAnsi="Arial" w:cs="Arial"/>
          <w:sz w:val="22"/>
          <w:szCs w:val="22"/>
        </w:rPr>
        <w:t xml:space="preserve">debt, </w:t>
      </w:r>
      <w:r w:rsidR="00487FDD" w:rsidRPr="00890E7C">
        <w:rPr>
          <w:rFonts w:ascii="Arial" w:hAnsi="Arial" w:cs="Arial"/>
          <w:sz w:val="22"/>
          <w:szCs w:val="22"/>
        </w:rPr>
        <w:t>and</w:t>
      </w:r>
      <w:r w:rsidR="008B073A" w:rsidRPr="00890E7C">
        <w:rPr>
          <w:rFonts w:ascii="Arial" w:hAnsi="Arial" w:cs="Arial"/>
          <w:sz w:val="22"/>
          <w:szCs w:val="22"/>
        </w:rPr>
        <w:t xml:space="preserve"> the debt </w:t>
      </w:r>
      <w:r w:rsidR="006654FD" w:rsidRPr="00890E7C">
        <w:rPr>
          <w:rFonts w:ascii="Arial" w:hAnsi="Arial" w:cs="Arial"/>
          <w:sz w:val="22"/>
          <w:szCs w:val="22"/>
        </w:rPr>
        <w:t>limit</w:t>
      </w:r>
      <w:r w:rsidR="008B073A" w:rsidRPr="00890E7C">
        <w:rPr>
          <w:rFonts w:ascii="Arial" w:hAnsi="Arial" w:cs="Arial"/>
          <w:sz w:val="22"/>
          <w:szCs w:val="22"/>
        </w:rPr>
        <w:t xml:space="preserve">. </w:t>
      </w:r>
      <w:r w:rsidR="00487FDD" w:rsidRPr="00890E7C">
        <w:rPr>
          <w:rFonts w:ascii="Arial" w:hAnsi="Arial" w:cs="Arial"/>
          <w:sz w:val="22"/>
          <w:szCs w:val="22"/>
        </w:rPr>
        <w:t>Here’s a primer to help you keep them straight.</w:t>
      </w:r>
    </w:p>
    <w:p w14:paraId="38CED9CC" w14:textId="77777777" w:rsidR="009232D9" w:rsidRPr="004A5272" w:rsidRDefault="009232D9" w:rsidP="0050651D">
      <w:pPr>
        <w:rPr>
          <w:rFonts w:ascii="Arial" w:hAnsi="Arial" w:cs="Arial"/>
          <w:sz w:val="16"/>
          <w:szCs w:val="16"/>
        </w:rPr>
      </w:pPr>
    </w:p>
    <w:p w14:paraId="0EB99D9A" w14:textId="700C1728" w:rsidR="00106F5A" w:rsidRPr="00890E7C" w:rsidRDefault="009232D9" w:rsidP="0050651D">
      <w:pPr>
        <w:ind w:left="360"/>
        <w:rPr>
          <w:rFonts w:ascii="Arial" w:hAnsi="Arial" w:cs="Arial"/>
          <w:b/>
          <w:sz w:val="22"/>
          <w:szCs w:val="22"/>
        </w:rPr>
      </w:pPr>
      <w:r w:rsidRPr="00890E7C">
        <w:rPr>
          <w:rFonts w:ascii="Arial" w:hAnsi="Arial" w:cs="Arial"/>
          <w:b/>
          <w:sz w:val="22"/>
          <w:szCs w:val="22"/>
        </w:rPr>
        <w:t xml:space="preserve">The </w:t>
      </w:r>
      <w:r w:rsidR="000B6A47" w:rsidRPr="00890E7C">
        <w:rPr>
          <w:rFonts w:ascii="Arial" w:hAnsi="Arial" w:cs="Arial"/>
          <w:b/>
          <w:sz w:val="22"/>
          <w:szCs w:val="22"/>
        </w:rPr>
        <w:t xml:space="preserve">U.S. </w:t>
      </w:r>
      <w:r w:rsidRPr="00890E7C">
        <w:rPr>
          <w:rFonts w:ascii="Arial" w:hAnsi="Arial" w:cs="Arial"/>
          <w:b/>
          <w:sz w:val="22"/>
          <w:szCs w:val="22"/>
        </w:rPr>
        <w:t>deficit</w:t>
      </w:r>
      <w:r w:rsidR="008B073A" w:rsidRPr="00890E7C">
        <w:rPr>
          <w:rFonts w:ascii="Arial" w:hAnsi="Arial" w:cs="Arial"/>
          <w:b/>
          <w:sz w:val="22"/>
          <w:szCs w:val="22"/>
        </w:rPr>
        <w:t xml:space="preserve">: </w:t>
      </w:r>
      <w:r w:rsidR="008B073A" w:rsidRPr="00890E7C">
        <w:rPr>
          <w:rFonts w:ascii="Arial" w:hAnsi="Arial" w:cs="Arial"/>
          <w:bCs/>
          <w:sz w:val="22"/>
          <w:szCs w:val="22"/>
        </w:rPr>
        <w:t>When the U</w:t>
      </w:r>
      <w:r w:rsidR="00106F5A" w:rsidRPr="00890E7C">
        <w:rPr>
          <w:rFonts w:ascii="Arial" w:hAnsi="Arial" w:cs="Arial"/>
          <w:bCs/>
          <w:sz w:val="22"/>
          <w:szCs w:val="22"/>
        </w:rPr>
        <w:t>nited States</w:t>
      </w:r>
      <w:r w:rsidR="008B073A" w:rsidRPr="00890E7C">
        <w:rPr>
          <w:rFonts w:ascii="Arial" w:hAnsi="Arial" w:cs="Arial"/>
          <w:bCs/>
          <w:sz w:val="22"/>
          <w:szCs w:val="22"/>
        </w:rPr>
        <w:t xml:space="preserve"> has a</w:t>
      </w:r>
      <w:r w:rsidR="008B073A" w:rsidRPr="00890E7C">
        <w:rPr>
          <w:rFonts w:ascii="Arial" w:hAnsi="Arial" w:cs="Arial"/>
          <w:b/>
          <w:sz w:val="22"/>
          <w:szCs w:val="22"/>
        </w:rPr>
        <w:t xml:space="preserve"> </w:t>
      </w:r>
      <w:r w:rsidRPr="00890E7C">
        <w:rPr>
          <w:rFonts w:ascii="Arial" w:hAnsi="Arial" w:cs="Arial"/>
          <w:sz w:val="22"/>
          <w:szCs w:val="22"/>
        </w:rPr>
        <w:t>deficit</w:t>
      </w:r>
      <w:r w:rsidR="008B073A" w:rsidRPr="00890E7C">
        <w:rPr>
          <w:rFonts w:ascii="Arial" w:hAnsi="Arial" w:cs="Arial"/>
          <w:sz w:val="22"/>
          <w:szCs w:val="22"/>
        </w:rPr>
        <w:t>, it means the government spent more than it</w:t>
      </w:r>
      <w:r w:rsidR="00106F5A" w:rsidRPr="00890E7C">
        <w:rPr>
          <w:rFonts w:ascii="Arial" w:hAnsi="Arial" w:cs="Arial"/>
          <w:sz w:val="22"/>
          <w:szCs w:val="22"/>
        </w:rPr>
        <w:t xml:space="preserve"> </w:t>
      </w:r>
      <w:r w:rsidR="008B073A" w:rsidRPr="00890E7C">
        <w:rPr>
          <w:rFonts w:ascii="Arial" w:hAnsi="Arial" w:cs="Arial"/>
          <w:sz w:val="22"/>
          <w:szCs w:val="22"/>
        </w:rPr>
        <w:t>took in</w:t>
      </w:r>
      <w:r w:rsidR="00106F5A" w:rsidRPr="00890E7C">
        <w:rPr>
          <w:rFonts w:ascii="Arial" w:hAnsi="Arial" w:cs="Arial"/>
          <w:sz w:val="22"/>
          <w:szCs w:val="22"/>
        </w:rPr>
        <w:t>.</w:t>
      </w:r>
      <w:r w:rsidR="008B073A" w:rsidRPr="00890E7C">
        <w:rPr>
          <w:rFonts w:ascii="Arial" w:hAnsi="Arial" w:cs="Arial"/>
          <w:sz w:val="22"/>
          <w:szCs w:val="22"/>
        </w:rPr>
        <w:t xml:space="preserve"> </w:t>
      </w:r>
      <w:r w:rsidRPr="00890E7C">
        <w:rPr>
          <w:rFonts w:ascii="Arial" w:hAnsi="Arial" w:cs="Arial"/>
          <w:sz w:val="22"/>
          <w:szCs w:val="22"/>
        </w:rPr>
        <w:t xml:space="preserve">When the government spends less than it takes in, it is called a surplus. </w:t>
      </w:r>
      <w:r w:rsidR="00106F5A" w:rsidRPr="00890E7C">
        <w:rPr>
          <w:rFonts w:ascii="Arial" w:hAnsi="Arial" w:cs="Arial"/>
          <w:sz w:val="22"/>
          <w:szCs w:val="22"/>
        </w:rPr>
        <w:t xml:space="preserve">Deficits </w:t>
      </w:r>
      <w:r w:rsidR="00890E7C" w:rsidRPr="00890E7C">
        <w:rPr>
          <w:rFonts w:ascii="Arial" w:hAnsi="Arial" w:cs="Arial"/>
          <w:sz w:val="22"/>
          <w:szCs w:val="22"/>
        </w:rPr>
        <w:t>might</w:t>
      </w:r>
      <w:r w:rsidR="00106F5A" w:rsidRPr="00890E7C">
        <w:rPr>
          <w:rFonts w:ascii="Arial" w:hAnsi="Arial" w:cs="Arial"/>
          <w:sz w:val="22"/>
          <w:szCs w:val="22"/>
        </w:rPr>
        <w:t xml:space="preserve"> be helpful. For instance, when a pandemic </w:t>
      </w:r>
      <w:r w:rsidR="00714B5B" w:rsidRPr="00890E7C">
        <w:rPr>
          <w:rFonts w:ascii="Arial" w:hAnsi="Arial" w:cs="Arial"/>
          <w:sz w:val="22"/>
          <w:szCs w:val="22"/>
        </w:rPr>
        <w:t>occurs</w:t>
      </w:r>
      <w:r w:rsidR="00106F5A" w:rsidRPr="00890E7C">
        <w:rPr>
          <w:rFonts w:ascii="Arial" w:hAnsi="Arial" w:cs="Arial"/>
          <w:sz w:val="22"/>
          <w:szCs w:val="22"/>
        </w:rPr>
        <w:t xml:space="preserve">, deficit spending </w:t>
      </w:r>
      <w:r w:rsidR="00890E7C" w:rsidRPr="00890E7C">
        <w:rPr>
          <w:rFonts w:ascii="Arial" w:hAnsi="Arial" w:cs="Arial"/>
          <w:sz w:val="22"/>
          <w:szCs w:val="22"/>
        </w:rPr>
        <w:t>may</w:t>
      </w:r>
      <w:r w:rsidR="00106F5A" w:rsidRPr="00890E7C">
        <w:rPr>
          <w:rFonts w:ascii="Arial" w:hAnsi="Arial" w:cs="Arial"/>
          <w:sz w:val="22"/>
          <w:szCs w:val="22"/>
        </w:rPr>
        <w:t xml:space="preserve"> help stabilize a wobbly economy.</w:t>
      </w:r>
    </w:p>
    <w:p w14:paraId="05D2284D" w14:textId="77777777" w:rsidR="00106F5A" w:rsidRPr="004A5272" w:rsidRDefault="00106F5A" w:rsidP="0050651D">
      <w:pPr>
        <w:ind w:left="360"/>
        <w:rPr>
          <w:rFonts w:ascii="Arial" w:hAnsi="Arial" w:cs="Arial"/>
          <w:sz w:val="16"/>
          <w:szCs w:val="16"/>
        </w:rPr>
      </w:pPr>
    </w:p>
    <w:p w14:paraId="6F30A186" w14:textId="1AE1449B" w:rsidR="00487FDD" w:rsidRPr="00890E7C" w:rsidRDefault="00714B5B" w:rsidP="0050651D">
      <w:pPr>
        <w:ind w:left="360"/>
        <w:rPr>
          <w:rFonts w:ascii="Arial" w:hAnsi="Arial" w:cs="Arial"/>
          <w:sz w:val="22"/>
          <w:szCs w:val="22"/>
        </w:rPr>
      </w:pPr>
      <w:r w:rsidRPr="00890E7C">
        <w:rPr>
          <w:rFonts w:ascii="Arial" w:hAnsi="Arial" w:cs="Arial"/>
          <w:sz w:val="22"/>
          <w:szCs w:val="22"/>
        </w:rPr>
        <w:t>T</w:t>
      </w:r>
      <w:r w:rsidR="00AA2B8A" w:rsidRPr="00890E7C">
        <w:rPr>
          <w:rFonts w:ascii="Arial" w:hAnsi="Arial" w:cs="Arial"/>
          <w:sz w:val="22"/>
          <w:szCs w:val="22"/>
        </w:rPr>
        <w:t>he U.S. g</w:t>
      </w:r>
      <w:r w:rsidR="00487FDD" w:rsidRPr="00890E7C">
        <w:rPr>
          <w:rFonts w:ascii="Arial" w:hAnsi="Arial" w:cs="Arial"/>
          <w:sz w:val="22"/>
          <w:szCs w:val="22"/>
        </w:rPr>
        <w:t xml:space="preserve">overnment </w:t>
      </w:r>
      <w:r w:rsidR="00AA2B8A" w:rsidRPr="00890E7C">
        <w:rPr>
          <w:rFonts w:ascii="Arial" w:hAnsi="Arial" w:cs="Arial"/>
          <w:sz w:val="22"/>
          <w:szCs w:val="22"/>
        </w:rPr>
        <w:t xml:space="preserve">engaged in deficit </w:t>
      </w:r>
      <w:r w:rsidR="00487FDD" w:rsidRPr="00890E7C">
        <w:rPr>
          <w:rFonts w:ascii="Arial" w:hAnsi="Arial" w:cs="Arial"/>
          <w:sz w:val="22"/>
          <w:szCs w:val="22"/>
        </w:rPr>
        <w:t xml:space="preserve">spending </w:t>
      </w:r>
      <w:r w:rsidRPr="00890E7C">
        <w:rPr>
          <w:rFonts w:ascii="Arial" w:hAnsi="Arial" w:cs="Arial"/>
          <w:sz w:val="22"/>
          <w:szCs w:val="22"/>
        </w:rPr>
        <w:t xml:space="preserve">in 2020 and early 2021 </w:t>
      </w:r>
      <w:r w:rsidR="00487FDD" w:rsidRPr="00890E7C">
        <w:rPr>
          <w:rFonts w:ascii="Arial" w:hAnsi="Arial" w:cs="Arial"/>
          <w:sz w:val="22"/>
          <w:szCs w:val="22"/>
        </w:rPr>
        <w:t>to support Americans, businesses, and the economy</w:t>
      </w:r>
      <w:r w:rsidR="00AA2B8A" w:rsidRPr="00890E7C">
        <w:rPr>
          <w:rFonts w:ascii="Arial" w:hAnsi="Arial" w:cs="Arial"/>
          <w:sz w:val="22"/>
          <w:szCs w:val="22"/>
        </w:rPr>
        <w:t xml:space="preserve">. </w:t>
      </w:r>
      <w:r w:rsidR="006654FD" w:rsidRPr="00890E7C">
        <w:rPr>
          <w:rFonts w:ascii="Arial" w:hAnsi="Arial" w:cs="Arial"/>
          <w:sz w:val="22"/>
          <w:szCs w:val="22"/>
        </w:rPr>
        <w:t>It</w:t>
      </w:r>
      <w:r w:rsidR="00164487" w:rsidRPr="00890E7C">
        <w:rPr>
          <w:rFonts w:ascii="Arial" w:hAnsi="Arial" w:cs="Arial"/>
          <w:sz w:val="22"/>
          <w:szCs w:val="22"/>
        </w:rPr>
        <w:t xml:space="preserve"> spent $6.6 trillion and took in $3.</w:t>
      </w:r>
      <w:r w:rsidRPr="00890E7C">
        <w:rPr>
          <w:rFonts w:ascii="Arial" w:hAnsi="Arial" w:cs="Arial"/>
          <w:sz w:val="22"/>
          <w:szCs w:val="22"/>
        </w:rPr>
        <w:t>4</w:t>
      </w:r>
      <w:r w:rsidR="00164487" w:rsidRPr="00890E7C">
        <w:rPr>
          <w:rFonts w:ascii="Arial" w:hAnsi="Arial" w:cs="Arial"/>
          <w:sz w:val="22"/>
          <w:szCs w:val="22"/>
        </w:rPr>
        <w:t xml:space="preserve"> trillion in revenue ($1.3 trillion was payroll taxes </w:t>
      </w:r>
      <w:r w:rsidR="005F0271" w:rsidRPr="00890E7C">
        <w:rPr>
          <w:rFonts w:ascii="Arial" w:hAnsi="Arial" w:cs="Arial"/>
          <w:sz w:val="22"/>
          <w:szCs w:val="22"/>
        </w:rPr>
        <w:t>that</w:t>
      </w:r>
      <w:r w:rsidR="00164487" w:rsidRPr="00890E7C">
        <w:rPr>
          <w:rFonts w:ascii="Arial" w:hAnsi="Arial" w:cs="Arial"/>
          <w:sz w:val="22"/>
          <w:szCs w:val="22"/>
        </w:rPr>
        <w:t xml:space="preserve"> fund Medicare and Social Security). </w:t>
      </w:r>
      <w:r w:rsidR="00AA2B8A" w:rsidRPr="00890E7C">
        <w:rPr>
          <w:rFonts w:ascii="Arial" w:hAnsi="Arial" w:cs="Arial"/>
          <w:sz w:val="22"/>
          <w:szCs w:val="22"/>
        </w:rPr>
        <w:t>As a result, the</w:t>
      </w:r>
      <w:r w:rsidR="00487FDD" w:rsidRPr="00890E7C">
        <w:rPr>
          <w:rFonts w:ascii="Arial" w:hAnsi="Arial" w:cs="Arial"/>
          <w:sz w:val="22"/>
          <w:szCs w:val="22"/>
        </w:rPr>
        <w:t xml:space="preserve"> budget deficit </w:t>
      </w:r>
      <w:r w:rsidR="00AA2B8A" w:rsidRPr="00890E7C">
        <w:rPr>
          <w:rFonts w:ascii="Arial" w:hAnsi="Arial" w:cs="Arial"/>
          <w:sz w:val="22"/>
          <w:szCs w:val="22"/>
        </w:rPr>
        <w:t>was</w:t>
      </w:r>
      <w:r w:rsidR="00487FDD" w:rsidRPr="00890E7C">
        <w:rPr>
          <w:rFonts w:ascii="Arial" w:hAnsi="Arial" w:cs="Arial"/>
          <w:sz w:val="22"/>
          <w:szCs w:val="22"/>
        </w:rPr>
        <w:t xml:space="preserve"> $3.1 trillion in 2020.</w:t>
      </w:r>
    </w:p>
    <w:p w14:paraId="60956BDF" w14:textId="77777777" w:rsidR="009232D9" w:rsidRPr="004A5272" w:rsidRDefault="009232D9" w:rsidP="0050651D">
      <w:pPr>
        <w:ind w:left="360"/>
        <w:rPr>
          <w:rFonts w:ascii="Arial" w:hAnsi="Arial" w:cs="Arial"/>
          <w:sz w:val="16"/>
          <w:szCs w:val="16"/>
        </w:rPr>
      </w:pPr>
    </w:p>
    <w:p w14:paraId="041FE017" w14:textId="75BA082F" w:rsidR="00164487" w:rsidRPr="00890E7C" w:rsidRDefault="009232D9" w:rsidP="0050651D">
      <w:pPr>
        <w:ind w:left="360"/>
        <w:rPr>
          <w:rFonts w:ascii="Arial" w:hAnsi="Arial" w:cs="Arial"/>
          <w:sz w:val="22"/>
          <w:szCs w:val="22"/>
        </w:rPr>
      </w:pPr>
      <w:r w:rsidRPr="00890E7C">
        <w:rPr>
          <w:rFonts w:ascii="Arial" w:hAnsi="Arial" w:cs="Arial"/>
          <w:b/>
          <w:sz w:val="22"/>
          <w:szCs w:val="22"/>
        </w:rPr>
        <w:t xml:space="preserve">The </w:t>
      </w:r>
      <w:r w:rsidR="000B6A47" w:rsidRPr="00890E7C">
        <w:rPr>
          <w:rFonts w:ascii="Arial" w:hAnsi="Arial" w:cs="Arial"/>
          <w:b/>
          <w:sz w:val="22"/>
          <w:szCs w:val="22"/>
        </w:rPr>
        <w:t xml:space="preserve">national </w:t>
      </w:r>
      <w:r w:rsidRPr="00890E7C">
        <w:rPr>
          <w:rFonts w:ascii="Arial" w:hAnsi="Arial" w:cs="Arial"/>
          <w:b/>
          <w:sz w:val="22"/>
          <w:szCs w:val="22"/>
        </w:rPr>
        <w:t>debt</w:t>
      </w:r>
      <w:r w:rsidR="000B6A47" w:rsidRPr="00890E7C">
        <w:rPr>
          <w:rFonts w:ascii="Arial" w:hAnsi="Arial" w:cs="Arial"/>
          <w:b/>
          <w:sz w:val="22"/>
          <w:szCs w:val="22"/>
        </w:rPr>
        <w:t xml:space="preserve">: </w:t>
      </w:r>
      <w:r w:rsidR="000B6A47" w:rsidRPr="00890E7C">
        <w:rPr>
          <w:rFonts w:ascii="Arial" w:hAnsi="Arial" w:cs="Arial"/>
          <w:bCs/>
          <w:sz w:val="22"/>
          <w:szCs w:val="22"/>
        </w:rPr>
        <w:t>Whenever the U.S. spends more than it takes in, the nation</w:t>
      </w:r>
      <w:r w:rsidR="00244896">
        <w:rPr>
          <w:rFonts w:ascii="Arial" w:hAnsi="Arial" w:cs="Arial"/>
          <w:bCs/>
          <w:sz w:val="22"/>
          <w:szCs w:val="22"/>
        </w:rPr>
        <w:t>al</w:t>
      </w:r>
      <w:r w:rsidR="000B6A47" w:rsidRPr="00890E7C">
        <w:rPr>
          <w:rFonts w:ascii="Arial" w:hAnsi="Arial" w:cs="Arial"/>
          <w:bCs/>
          <w:sz w:val="22"/>
          <w:szCs w:val="22"/>
        </w:rPr>
        <w:t xml:space="preserve"> debt increases. </w:t>
      </w:r>
      <w:r w:rsidRPr="00890E7C">
        <w:rPr>
          <w:rFonts w:ascii="Arial" w:hAnsi="Arial" w:cs="Arial"/>
          <w:sz w:val="22"/>
          <w:szCs w:val="22"/>
        </w:rPr>
        <w:t xml:space="preserve">The debt is the amount the </w:t>
      </w:r>
      <w:r w:rsidR="00164487" w:rsidRPr="00890E7C">
        <w:rPr>
          <w:rFonts w:ascii="Arial" w:hAnsi="Arial" w:cs="Arial"/>
          <w:sz w:val="22"/>
          <w:szCs w:val="22"/>
        </w:rPr>
        <w:t>U.S.</w:t>
      </w:r>
      <w:r w:rsidRPr="00890E7C">
        <w:rPr>
          <w:rFonts w:ascii="Arial" w:hAnsi="Arial" w:cs="Arial"/>
          <w:sz w:val="22"/>
          <w:szCs w:val="22"/>
        </w:rPr>
        <w:t xml:space="preserve"> government owes. </w:t>
      </w:r>
      <w:r w:rsidR="00164487" w:rsidRPr="00890E7C">
        <w:rPr>
          <w:rFonts w:ascii="Arial" w:hAnsi="Arial" w:cs="Arial"/>
          <w:sz w:val="22"/>
          <w:szCs w:val="22"/>
        </w:rPr>
        <w:t>Every annual deficit adds to the debt and every annual surplus reduces it.</w:t>
      </w:r>
      <w:r w:rsidR="006654FD" w:rsidRPr="00890E7C">
        <w:rPr>
          <w:rFonts w:ascii="Arial" w:hAnsi="Arial" w:cs="Arial"/>
          <w:sz w:val="22"/>
          <w:szCs w:val="22"/>
        </w:rPr>
        <w:t xml:space="preserve"> </w:t>
      </w:r>
      <w:r w:rsidR="00164487" w:rsidRPr="00890E7C">
        <w:rPr>
          <w:rFonts w:ascii="Arial" w:hAnsi="Arial" w:cs="Arial"/>
          <w:bCs/>
          <w:sz w:val="22"/>
          <w:szCs w:val="22"/>
        </w:rPr>
        <w:t xml:space="preserve">There are a variety of ways to measure the national debt. </w:t>
      </w:r>
      <w:r w:rsidR="005F0271" w:rsidRPr="00890E7C">
        <w:rPr>
          <w:rFonts w:ascii="Arial" w:hAnsi="Arial" w:cs="Arial"/>
          <w:bCs/>
          <w:sz w:val="22"/>
          <w:szCs w:val="22"/>
        </w:rPr>
        <w:t>At the end of the first quarter of 2021, the national debt was:</w:t>
      </w:r>
    </w:p>
    <w:p w14:paraId="519E3AFE" w14:textId="3E49F332" w:rsidR="005F0271" w:rsidRPr="004A5272" w:rsidRDefault="005F0271" w:rsidP="0050651D">
      <w:pPr>
        <w:ind w:left="360"/>
        <w:rPr>
          <w:rFonts w:ascii="Arial" w:hAnsi="Arial" w:cs="Arial"/>
          <w:bCs/>
          <w:sz w:val="16"/>
          <w:szCs w:val="16"/>
        </w:rPr>
      </w:pPr>
    </w:p>
    <w:p w14:paraId="3603A599" w14:textId="29084768" w:rsidR="005F0271" w:rsidRPr="00890E7C" w:rsidRDefault="005F0271" w:rsidP="0050651D">
      <w:pPr>
        <w:pStyle w:val="ListParagraph"/>
        <w:numPr>
          <w:ilvl w:val="0"/>
          <w:numId w:val="17"/>
        </w:numPr>
        <w:rPr>
          <w:rFonts w:ascii="Arial" w:hAnsi="Arial" w:cs="Arial"/>
          <w:sz w:val="22"/>
          <w:szCs w:val="22"/>
        </w:rPr>
      </w:pPr>
      <w:r w:rsidRPr="00890E7C">
        <w:rPr>
          <w:rFonts w:ascii="Arial" w:hAnsi="Arial" w:cs="Arial"/>
          <w:sz w:val="22"/>
          <w:szCs w:val="22"/>
        </w:rPr>
        <w:t>More than $28 trillion</w:t>
      </w:r>
    </w:p>
    <w:p w14:paraId="25FA0A14" w14:textId="753D6CB7" w:rsidR="005F0271" w:rsidRPr="00890E7C" w:rsidRDefault="005F0271" w:rsidP="0050651D">
      <w:pPr>
        <w:pStyle w:val="ListParagraph"/>
        <w:numPr>
          <w:ilvl w:val="0"/>
          <w:numId w:val="17"/>
        </w:numPr>
        <w:rPr>
          <w:rFonts w:ascii="Arial" w:hAnsi="Arial" w:cs="Arial"/>
          <w:sz w:val="22"/>
          <w:szCs w:val="22"/>
        </w:rPr>
      </w:pPr>
      <w:r w:rsidRPr="00890E7C">
        <w:rPr>
          <w:rFonts w:ascii="Arial" w:hAnsi="Arial" w:cs="Arial"/>
          <w:sz w:val="22"/>
          <w:szCs w:val="22"/>
        </w:rPr>
        <w:t>127.5 percent of gross domestic product (GDP)</w:t>
      </w:r>
    </w:p>
    <w:p w14:paraId="42A987B8" w14:textId="2EBF9178" w:rsidR="006654FD" w:rsidRPr="004A5272" w:rsidRDefault="006654FD" w:rsidP="0050651D">
      <w:pPr>
        <w:ind w:left="360"/>
        <w:rPr>
          <w:rFonts w:ascii="Arial" w:hAnsi="Arial" w:cs="Arial"/>
          <w:sz w:val="16"/>
          <w:szCs w:val="16"/>
        </w:rPr>
      </w:pPr>
    </w:p>
    <w:p w14:paraId="063C7327" w14:textId="6E7E853D" w:rsidR="006654FD" w:rsidRPr="00890E7C" w:rsidRDefault="006654FD" w:rsidP="0050651D">
      <w:pPr>
        <w:ind w:left="360"/>
        <w:rPr>
          <w:rFonts w:ascii="Arial" w:hAnsi="Arial" w:cs="Arial"/>
          <w:sz w:val="22"/>
          <w:szCs w:val="22"/>
        </w:rPr>
      </w:pPr>
      <w:r w:rsidRPr="00890E7C">
        <w:rPr>
          <w:rFonts w:ascii="Arial" w:hAnsi="Arial" w:cs="Arial"/>
          <w:sz w:val="22"/>
          <w:szCs w:val="22"/>
        </w:rPr>
        <w:t xml:space="preserve">So, how much debt is too much? Research suggests the answer depends on a country’s economic growth rate, the level of interest rates, and the strength of its institutions and central bank, reported Heather </w:t>
      </w:r>
      <w:proofErr w:type="spellStart"/>
      <w:r w:rsidRPr="00890E7C">
        <w:rPr>
          <w:rFonts w:ascii="Arial" w:hAnsi="Arial" w:cs="Arial"/>
          <w:sz w:val="22"/>
          <w:szCs w:val="22"/>
        </w:rPr>
        <w:t>Hennerich</w:t>
      </w:r>
      <w:proofErr w:type="spellEnd"/>
      <w:r w:rsidRPr="00890E7C">
        <w:rPr>
          <w:rFonts w:ascii="Arial" w:hAnsi="Arial" w:cs="Arial"/>
          <w:sz w:val="22"/>
          <w:szCs w:val="22"/>
        </w:rPr>
        <w:t xml:space="preserve"> of the </w:t>
      </w:r>
      <w:r w:rsidRPr="00890E7C">
        <w:rPr>
          <w:rFonts w:ascii="Arial" w:hAnsi="Arial" w:cs="Arial"/>
          <w:i/>
          <w:iCs/>
          <w:sz w:val="22"/>
          <w:szCs w:val="22"/>
        </w:rPr>
        <w:t>St. Louis Federal Reserve’s Open Vault Blog</w:t>
      </w:r>
      <w:r w:rsidRPr="00890E7C">
        <w:rPr>
          <w:rFonts w:ascii="Arial" w:hAnsi="Arial" w:cs="Arial"/>
          <w:sz w:val="22"/>
          <w:szCs w:val="22"/>
        </w:rPr>
        <w:t>.</w:t>
      </w:r>
    </w:p>
    <w:p w14:paraId="19590504" w14:textId="77777777" w:rsidR="006654FD" w:rsidRPr="004A5272" w:rsidRDefault="006654FD" w:rsidP="0050651D">
      <w:pPr>
        <w:rPr>
          <w:rFonts w:ascii="Arial" w:hAnsi="Arial" w:cs="Arial"/>
          <w:bCs/>
          <w:sz w:val="16"/>
          <w:szCs w:val="16"/>
        </w:rPr>
      </w:pPr>
    </w:p>
    <w:p w14:paraId="64BDA425" w14:textId="1DEBBAA5" w:rsidR="009232D9" w:rsidRPr="00890E7C" w:rsidRDefault="009232D9" w:rsidP="0050651D">
      <w:pPr>
        <w:ind w:left="360"/>
        <w:rPr>
          <w:rFonts w:ascii="Arial" w:hAnsi="Arial" w:cs="Arial"/>
          <w:bCs/>
          <w:sz w:val="22"/>
          <w:szCs w:val="22"/>
        </w:rPr>
      </w:pPr>
      <w:r w:rsidRPr="00890E7C">
        <w:rPr>
          <w:rFonts w:ascii="Arial" w:hAnsi="Arial" w:cs="Arial"/>
          <w:b/>
          <w:sz w:val="22"/>
          <w:szCs w:val="22"/>
        </w:rPr>
        <w:t xml:space="preserve">The debt </w:t>
      </w:r>
      <w:r w:rsidR="006654FD" w:rsidRPr="00890E7C">
        <w:rPr>
          <w:rFonts w:ascii="Arial" w:hAnsi="Arial" w:cs="Arial"/>
          <w:b/>
          <w:sz w:val="22"/>
          <w:szCs w:val="22"/>
        </w:rPr>
        <w:t>limit:</w:t>
      </w:r>
      <w:r w:rsidR="00F24357" w:rsidRPr="00890E7C">
        <w:rPr>
          <w:rFonts w:ascii="Arial" w:hAnsi="Arial" w:cs="Arial"/>
          <w:b/>
          <w:sz w:val="22"/>
          <w:szCs w:val="22"/>
        </w:rPr>
        <w:t xml:space="preserve"> </w:t>
      </w:r>
      <w:r w:rsidRPr="00890E7C">
        <w:rPr>
          <w:rFonts w:ascii="Arial" w:hAnsi="Arial" w:cs="Arial"/>
          <w:sz w:val="22"/>
          <w:szCs w:val="22"/>
        </w:rPr>
        <w:t>When a government runs a deficit, it borrow</w:t>
      </w:r>
      <w:r w:rsidR="00367287" w:rsidRPr="00890E7C">
        <w:rPr>
          <w:rFonts w:ascii="Arial" w:hAnsi="Arial" w:cs="Arial"/>
          <w:sz w:val="22"/>
          <w:szCs w:val="22"/>
        </w:rPr>
        <w:t>s</w:t>
      </w:r>
      <w:r w:rsidRPr="00890E7C">
        <w:rPr>
          <w:rFonts w:ascii="Arial" w:hAnsi="Arial" w:cs="Arial"/>
          <w:sz w:val="22"/>
          <w:szCs w:val="22"/>
        </w:rPr>
        <w:t xml:space="preserve"> money to keep operating. The amount that it can borrow is </w:t>
      </w:r>
      <w:r w:rsidR="00367287" w:rsidRPr="00890E7C">
        <w:rPr>
          <w:rFonts w:ascii="Arial" w:hAnsi="Arial" w:cs="Arial"/>
          <w:sz w:val="22"/>
          <w:szCs w:val="22"/>
        </w:rPr>
        <w:t>determined</w:t>
      </w:r>
      <w:r w:rsidRPr="00890E7C">
        <w:rPr>
          <w:rFonts w:ascii="Arial" w:hAnsi="Arial" w:cs="Arial"/>
          <w:sz w:val="22"/>
          <w:szCs w:val="22"/>
        </w:rPr>
        <w:t xml:space="preserve"> by the debt </w:t>
      </w:r>
      <w:r w:rsidR="00367287" w:rsidRPr="00890E7C">
        <w:rPr>
          <w:rFonts w:ascii="Arial" w:hAnsi="Arial" w:cs="Arial"/>
          <w:sz w:val="22"/>
          <w:szCs w:val="22"/>
        </w:rPr>
        <w:t>limit, a.k.a.</w:t>
      </w:r>
      <w:r w:rsidR="00244896">
        <w:rPr>
          <w:rFonts w:ascii="Arial" w:hAnsi="Arial" w:cs="Arial"/>
          <w:sz w:val="22"/>
          <w:szCs w:val="22"/>
        </w:rPr>
        <w:t>,</w:t>
      </w:r>
      <w:r w:rsidR="00367287" w:rsidRPr="00890E7C">
        <w:rPr>
          <w:rFonts w:ascii="Arial" w:hAnsi="Arial" w:cs="Arial"/>
          <w:sz w:val="22"/>
          <w:szCs w:val="22"/>
        </w:rPr>
        <w:t xml:space="preserve"> the debt </w:t>
      </w:r>
      <w:r w:rsidRPr="00890E7C">
        <w:rPr>
          <w:rFonts w:ascii="Arial" w:hAnsi="Arial" w:cs="Arial"/>
          <w:sz w:val="22"/>
          <w:szCs w:val="22"/>
        </w:rPr>
        <w:t>ceiling</w:t>
      </w:r>
      <w:r w:rsidR="00F24357" w:rsidRPr="00890E7C">
        <w:rPr>
          <w:rFonts w:ascii="Arial" w:hAnsi="Arial" w:cs="Arial"/>
          <w:sz w:val="22"/>
          <w:szCs w:val="22"/>
        </w:rPr>
        <w:t xml:space="preserve">. </w:t>
      </w:r>
      <w:r w:rsidR="00F24357" w:rsidRPr="00890E7C">
        <w:rPr>
          <w:rFonts w:ascii="Arial" w:hAnsi="Arial" w:cs="Arial"/>
          <w:bCs/>
          <w:sz w:val="22"/>
          <w:szCs w:val="22"/>
        </w:rPr>
        <w:t xml:space="preserve">The debt limit is the amount of money the government is authorized to borrow to meet its obligations, </w:t>
      </w:r>
      <w:r w:rsidR="007611DA" w:rsidRPr="00890E7C">
        <w:rPr>
          <w:rFonts w:ascii="Arial" w:hAnsi="Arial" w:cs="Arial"/>
          <w:bCs/>
          <w:sz w:val="22"/>
          <w:szCs w:val="22"/>
        </w:rPr>
        <w:t>such as</w:t>
      </w:r>
      <w:r w:rsidR="00F24357" w:rsidRPr="00890E7C">
        <w:rPr>
          <w:rFonts w:ascii="Arial" w:hAnsi="Arial" w:cs="Arial"/>
          <w:bCs/>
          <w:sz w:val="22"/>
          <w:szCs w:val="22"/>
        </w:rPr>
        <w:t xml:space="preserve"> Social Security and Medicare benefits, military salaries, national debt</w:t>
      </w:r>
      <w:r w:rsidR="007611DA" w:rsidRPr="00890E7C">
        <w:rPr>
          <w:rFonts w:ascii="Arial" w:hAnsi="Arial" w:cs="Arial"/>
          <w:bCs/>
          <w:sz w:val="22"/>
          <w:szCs w:val="22"/>
        </w:rPr>
        <w:t xml:space="preserve"> payments</w:t>
      </w:r>
      <w:r w:rsidR="00F24357" w:rsidRPr="00890E7C">
        <w:rPr>
          <w:rFonts w:ascii="Arial" w:hAnsi="Arial" w:cs="Arial"/>
          <w:bCs/>
          <w:sz w:val="22"/>
          <w:szCs w:val="22"/>
        </w:rPr>
        <w:t xml:space="preserve">, </w:t>
      </w:r>
      <w:r w:rsidR="007611DA" w:rsidRPr="00890E7C">
        <w:rPr>
          <w:rFonts w:ascii="Arial" w:hAnsi="Arial" w:cs="Arial"/>
          <w:bCs/>
          <w:sz w:val="22"/>
          <w:szCs w:val="22"/>
        </w:rPr>
        <w:t xml:space="preserve">income </w:t>
      </w:r>
      <w:r w:rsidR="00F24357" w:rsidRPr="00890E7C">
        <w:rPr>
          <w:rFonts w:ascii="Arial" w:hAnsi="Arial" w:cs="Arial"/>
          <w:bCs/>
          <w:sz w:val="22"/>
          <w:szCs w:val="22"/>
        </w:rPr>
        <w:t>tax refunds, and other</w:t>
      </w:r>
      <w:r w:rsidR="00AA194C" w:rsidRPr="00890E7C">
        <w:rPr>
          <w:rFonts w:ascii="Arial" w:hAnsi="Arial" w:cs="Arial"/>
          <w:bCs/>
          <w:sz w:val="22"/>
          <w:szCs w:val="22"/>
        </w:rPr>
        <w:t xml:space="preserve"> commitments</w:t>
      </w:r>
      <w:r w:rsidR="00F24357" w:rsidRPr="00890E7C">
        <w:rPr>
          <w:rFonts w:ascii="Arial" w:hAnsi="Arial" w:cs="Arial"/>
          <w:bCs/>
          <w:sz w:val="22"/>
          <w:szCs w:val="22"/>
        </w:rPr>
        <w:t>.</w:t>
      </w:r>
    </w:p>
    <w:p w14:paraId="51CED19D" w14:textId="77777777" w:rsidR="007611DA" w:rsidRPr="004A5272" w:rsidRDefault="007611DA" w:rsidP="0050651D">
      <w:pPr>
        <w:ind w:left="360"/>
        <w:rPr>
          <w:rFonts w:ascii="Arial" w:hAnsi="Arial" w:cs="Arial"/>
          <w:bCs/>
          <w:sz w:val="16"/>
          <w:szCs w:val="16"/>
        </w:rPr>
      </w:pPr>
    </w:p>
    <w:p w14:paraId="2DE6DB71" w14:textId="52BA9880" w:rsidR="00F24357" w:rsidRPr="00890E7C" w:rsidRDefault="00F24357" w:rsidP="0050651D">
      <w:pPr>
        <w:ind w:left="360"/>
        <w:rPr>
          <w:rFonts w:ascii="Arial" w:hAnsi="Arial" w:cs="Arial"/>
          <w:bCs/>
          <w:sz w:val="22"/>
          <w:szCs w:val="22"/>
        </w:rPr>
      </w:pPr>
      <w:r w:rsidRPr="00890E7C">
        <w:rPr>
          <w:rFonts w:ascii="Arial" w:hAnsi="Arial" w:cs="Arial"/>
          <w:b/>
          <w:sz w:val="22"/>
          <w:szCs w:val="22"/>
        </w:rPr>
        <w:t>“</w:t>
      </w:r>
      <w:r w:rsidRPr="00890E7C">
        <w:rPr>
          <w:rFonts w:ascii="Arial" w:hAnsi="Arial" w:cs="Arial"/>
          <w:bCs/>
          <w:sz w:val="22"/>
          <w:szCs w:val="22"/>
        </w:rPr>
        <w:t>Since 1960, Congress has acted 78 separate times to permanently raise, temporarily extend, or revise the definition of the debt limit</w:t>
      </w:r>
      <w:r w:rsidR="00AA194C" w:rsidRPr="00890E7C">
        <w:rPr>
          <w:rFonts w:ascii="Arial" w:hAnsi="Arial" w:cs="Arial"/>
          <w:bCs/>
          <w:sz w:val="22"/>
          <w:szCs w:val="22"/>
        </w:rPr>
        <w:t>,</w:t>
      </w:r>
      <w:r w:rsidRPr="00890E7C">
        <w:rPr>
          <w:rFonts w:ascii="Arial" w:hAnsi="Arial" w:cs="Arial"/>
          <w:bCs/>
          <w:sz w:val="22"/>
          <w:szCs w:val="22"/>
        </w:rPr>
        <w:t>” reported the U.S. Treasury.</w:t>
      </w:r>
    </w:p>
    <w:p w14:paraId="47BB5330" w14:textId="78732B28" w:rsidR="00F24357" w:rsidRPr="004A5272" w:rsidRDefault="00F24357" w:rsidP="0050651D">
      <w:pPr>
        <w:ind w:left="360"/>
        <w:rPr>
          <w:rFonts w:ascii="Arial" w:hAnsi="Arial" w:cs="Arial"/>
          <w:sz w:val="16"/>
          <w:szCs w:val="16"/>
        </w:rPr>
      </w:pPr>
    </w:p>
    <w:p w14:paraId="281C1303" w14:textId="5480E878" w:rsidR="009232D9" w:rsidRPr="00890E7C" w:rsidRDefault="00F24357" w:rsidP="0050651D">
      <w:pPr>
        <w:rPr>
          <w:rFonts w:ascii="Arial" w:hAnsi="Arial" w:cs="Arial"/>
          <w:sz w:val="22"/>
          <w:szCs w:val="22"/>
        </w:rPr>
      </w:pPr>
      <w:r w:rsidRPr="00890E7C">
        <w:rPr>
          <w:rFonts w:ascii="Arial" w:hAnsi="Arial" w:cs="Arial"/>
          <w:sz w:val="22"/>
          <w:szCs w:val="22"/>
        </w:rPr>
        <w:t>The debt ceiling was suspended in 2019</w:t>
      </w:r>
      <w:r w:rsidR="00AA194C" w:rsidRPr="00890E7C">
        <w:rPr>
          <w:rFonts w:ascii="Arial" w:hAnsi="Arial" w:cs="Arial"/>
          <w:sz w:val="22"/>
          <w:szCs w:val="22"/>
        </w:rPr>
        <w:t>, and t</w:t>
      </w:r>
      <w:r w:rsidR="003523DD" w:rsidRPr="00890E7C">
        <w:rPr>
          <w:rFonts w:ascii="Arial" w:hAnsi="Arial" w:cs="Arial"/>
          <w:sz w:val="22"/>
          <w:szCs w:val="22"/>
        </w:rPr>
        <w:t>he suspension</w:t>
      </w:r>
      <w:r w:rsidR="007F20C1" w:rsidRPr="00890E7C">
        <w:rPr>
          <w:rFonts w:ascii="Arial" w:hAnsi="Arial" w:cs="Arial"/>
          <w:sz w:val="22"/>
          <w:szCs w:val="22"/>
        </w:rPr>
        <w:t xml:space="preserve"> </w:t>
      </w:r>
      <w:r w:rsidRPr="00890E7C">
        <w:rPr>
          <w:rFonts w:ascii="Arial" w:hAnsi="Arial" w:cs="Arial"/>
          <w:sz w:val="22"/>
          <w:szCs w:val="22"/>
        </w:rPr>
        <w:t>expires on July 31, 2021.</w:t>
      </w:r>
    </w:p>
    <w:p w14:paraId="07B3C922" w14:textId="77777777" w:rsidR="00C65017" w:rsidRPr="004A5272" w:rsidRDefault="00C65017" w:rsidP="0050651D">
      <w:pPr>
        <w:tabs>
          <w:tab w:val="left" w:pos="8550"/>
        </w:tabs>
        <w:rPr>
          <w:rFonts w:ascii="Arial" w:hAnsi="Arial" w:cs="Arial"/>
          <w:sz w:val="16"/>
          <w:szCs w:val="16"/>
        </w:rPr>
      </w:pPr>
    </w:p>
    <w:p w14:paraId="27B363D4" w14:textId="47E21439" w:rsidR="00A931D3" w:rsidRPr="00244896" w:rsidRDefault="00A931D3" w:rsidP="0050651D">
      <w:pPr>
        <w:tabs>
          <w:tab w:val="left" w:pos="-3150"/>
          <w:tab w:val="left" w:pos="8550"/>
        </w:tabs>
        <w:rPr>
          <w:rFonts w:ascii="Arial" w:hAnsi="Arial" w:cs="Arial"/>
          <w:b/>
          <w:color w:val="0D304A"/>
          <w:sz w:val="28"/>
          <w:szCs w:val="28"/>
        </w:rPr>
      </w:pPr>
      <w:r w:rsidRPr="00244896">
        <w:rPr>
          <w:rFonts w:ascii="Arial" w:hAnsi="Arial" w:cs="Arial"/>
          <w:b/>
          <w:color w:val="0D304A"/>
          <w:sz w:val="28"/>
          <w:szCs w:val="28"/>
        </w:rPr>
        <w:t xml:space="preserve">Weekly Focus – Think </w:t>
      </w:r>
      <w:r w:rsidRPr="00244896">
        <w:rPr>
          <w:rFonts w:ascii="Arial" w:hAnsi="Arial" w:cs="Arial"/>
          <w:b/>
          <w:bCs/>
          <w:color w:val="0D304A"/>
          <w:sz w:val="28"/>
          <w:szCs w:val="28"/>
        </w:rPr>
        <w:t>About</w:t>
      </w:r>
      <w:r w:rsidRPr="00244896">
        <w:rPr>
          <w:rFonts w:ascii="Arial" w:hAnsi="Arial" w:cs="Arial"/>
          <w:b/>
          <w:color w:val="0D304A"/>
          <w:sz w:val="28"/>
          <w:szCs w:val="28"/>
        </w:rPr>
        <w:t xml:space="preserve"> It</w:t>
      </w:r>
      <w:r w:rsidRPr="00244896">
        <w:rPr>
          <w:rFonts w:ascii="Arial" w:hAnsi="Arial" w:cs="Arial"/>
          <w:color w:val="0D304A"/>
          <w:sz w:val="28"/>
          <w:szCs w:val="28"/>
        </w:rPr>
        <w:t xml:space="preserve"> </w:t>
      </w:r>
    </w:p>
    <w:p w14:paraId="0D424F2F" w14:textId="1E3640AC" w:rsidR="004054DE" w:rsidRPr="00890E7C" w:rsidRDefault="00B65A36" w:rsidP="0050651D">
      <w:pPr>
        <w:rPr>
          <w:rFonts w:ascii="Arial" w:hAnsi="Arial" w:cs="Arial"/>
          <w:color w:val="000000" w:themeColor="text1"/>
          <w:sz w:val="22"/>
          <w:szCs w:val="22"/>
        </w:rPr>
      </w:pPr>
      <w:r w:rsidRPr="00890E7C">
        <w:rPr>
          <w:rFonts w:ascii="Arial" w:hAnsi="Arial" w:cs="Arial"/>
          <w:color w:val="000000" w:themeColor="text1"/>
          <w:sz w:val="22"/>
          <w:szCs w:val="22"/>
        </w:rPr>
        <w:t>“</w:t>
      </w:r>
      <w:r w:rsidR="004054DE" w:rsidRPr="00890E7C">
        <w:rPr>
          <w:rFonts w:ascii="Arial" w:hAnsi="Arial" w:cs="Arial"/>
          <w:color w:val="000000" w:themeColor="text1"/>
          <w:sz w:val="22"/>
          <w:szCs w:val="22"/>
        </w:rPr>
        <w:t xml:space="preserve">If you choose to not deal with an issue, then you give up your right of control over the issue </w:t>
      </w:r>
    </w:p>
    <w:p w14:paraId="43E4815C" w14:textId="77777777" w:rsidR="004054DE" w:rsidRPr="00890E7C" w:rsidRDefault="004054DE" w:rsidP="0050651D">
      <w:pPr>
        <w:rPr>
          <w:rFonts w:ascii="Arial" w:hAnsi="Arial" w:cs="Arial"/>
          <w:color w:val="000000" w:themeColor="text1"/>
          <w:sz w:val="22"/>
          <w:szCs w:val="22"/>
        </w:rPr>
      </w:pPr>
      <w:r w:rsidRPr="00890E7C">
        <w:rPr>
          <w:rFonts w:ascii="Arial" w:hAnsi="Arial" w:cs="Arial"/>
          <w:color w:val="000000" w:themeColor="text1"/>
          <w:sz w:val="22"/>
          <w:szCs w:val="22"/>
        </w:rPr>
        <w:t xml:space="preserve">and it will select the path of least resistance.” </w:t>
      </w:r>
    </w:p>
    <w:p w14:paraId="12E382F1" w14:textId="251C809F" w:rsidR="00A931D3" w:rsidRPr="00890E7C" w:rsidRDefault="00890E7C" w:rsidP="0050651D">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004054DE" w:rsidRPr="00890E7C">
        <w:rPr>
          <w:rFonts w:ascii="Arial" w:hAnsi="Arial" w:cs="Arial"/>
          <w:i/>
          <w:iCs/>
          <w:color w:val="000000" w:themeColor="text1"/>
          <w:sz w:val="22"/>
          <w:szCs w:val="22"/>
        </w:rPr>
        <w:t xml:space="preserve">Susan Del </w:t>
      </w:r>
      <w:proofErr w:type="spellStart"/>
      <w:r w:rsidR="004054DE" w:rsidRPr="00890E7C">
        <w:rPr>
          <w:rFonts w:ascii="Arial" w:hAnsi="Arial" w:cs="Arial"/>
          <w:i/>
          <w:iCs/>
          <w:color w:val="000000" w:themeColor="text1"/>
          <w:sz w:val="22"/>
          <w:szCs w:val="22"/>
        </w:rPr>
        <w:t>Gatto</w:t>
      </w:r>
      <w:proofErr w:type="spellEnd"/>
      <w:r w:rsidR="00B65A36" w:rsidRPr="00890E7C">
        <w:rPr>
          <w:rFonts w:ascii="Arial" w:hAnsi="Arial" w:cs="Arial"/>
          <w:i/>
          <w:iCs/>
          <w:color w:val="000000" w:themeColor="text1"/>
          <w:sz w:val="22"/>
          <w:szCs w:val="22"/>
        </w:rPr>
        <w:t xml:space="preserve">, </w:t>
      </w:r>
      <w:r w:rsidR="004054DE" w:rsidRPr="00890E7C">
        <w:rPr>
          <w:rFonts w:ascii="Arial" w:hAnsi="Arial" w:cs="Arial"/>
          <w:i/>
          <w:iCs/>
          <w:color w:val="000000" w:themeColor="text1"/>
          <w:sz w:val="22"/>
          <w:szCs w:val="22"/>
        </w:rPr>
        <w:t>Author</w:t>
      </w:r>
    </w:p>
    <w:p w14:paraId="3D2307BB" w14:textId="77777777" w:rsidR="00A931D3" w:rsidRPr="00890E7C" w:rsidRDefault="00A931D3" w:rsidP="0050651D">
      <w:pPr>
        <w:ind w:right="-36"/>
        <w:rPr>
          <w:rFonts w:ascii="Arial" w:hAnsi="Arial" w:cs="Arial"/>
          <w:color w:val="000000"/>
          <w:sz w:val="22"/>
          <w:szCs w:val="22"/>
        </w:rPr>
      </w:pPr>
    </w:p>
    <w:p w14:paraId="03EC62E9" w14:textId="77777777" w:rsidR="00A931D3" w:rsidRPr="00890E7C" w:rsidRDefault="00A931D3" w:rsidP="0050651D">
      <w:pPr>
        <w:ind w:right="-36"/>
        <w:rPr>
          <w:rFonts w:ascii="Arial" w:hAnsi="Arial" w:cs="Arial"/>
          <w:color w:val="000000"/>
          <w:sz w:val="18"/>
          <w:szCs w:val="18"/>
        </w:rPr>
      </w:pPr>
      <w:r w:rsidRPr="00890E7C">
        <w:rPr>
          <w:rFonts w:ascii="Arial" w:hAnsi="Arial" w:cs="Arial"/>
          <w:color w:val="000000"/>
          <w:sz w:val="22"/>
          <w:szCs w:val="22"/>
        </w:rPr>
        <w:t>Best regards,</w:t>
      </w:r>
    </w:p>
    <w:p w14:paraId="5715FA46" w14:textId="77777777" w:rsidR="004A5272" w:rsidRPr="00BC03D1" w:rsidRDefault="004A5272" w:rsidP="004A5272">
      <w:pPr>
        <w:widowControl w:val="0"/>
        <w:adjustRightInd w:val="0"/>
        <w:ind w:right="-36"/>
        <w:rPr>
          <w:rFonts w:ascii="Arial" w:hAnsi="Arial" w:cs="Arial"/>
          <w:sz w:val="16"/>
          <w:szCs w:val="16"/>
        </w:rPr>
      </w:pPr>
    </w:p>
    <w:p w14:paraId="012F3AF5" w14:textId="77777777" w:rsidR="004A5272" w:rsidRDefault="004A5272" w:rsidP="004A527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BF56F39" w14:textId="77777777" w:rsidR="004A5272" w:rsidRDefault="004A5272" w:rsidP="004A5272">
      <w:pPr>
        <w:rPr>
          <w:rFonts w:ascii="Arial" w:hAnsi="Arial" w:cs="Arial"/>
          <w:sz w:val="22"/>
          <w:szCs w:val="22"/>
        </w:rPr>
      </w:pPr>
      <w:r>
        <w:rPr>
          <w:rFonts w:ascii="Arial" w:hAnsi="Arial" w:cs="Arial"/>
          <w:sz w:val="22"/>
          <w:szCs w:val="22"/>
        </w:rPr>
        <w:t>Securities offered through Commonwealth Financial, Member FINRA/SIPC.</w:t>
      </w:r>
    </w:p>
    <w:p w14:paraId="61B8833F" w14:textId="77777777" w:rsidR="004A5272" w:rsidRDefault="004A5272" w:rsidP="004A5272">
      <w:pPr>
        <w:rPr>
          <w:rFonts w:ascii="Arial" w:hAnsi="Arial" w:cs="Arial"/>
          <w:sz w:val="18"/>
          <w:szCs w:val="18"/>
        </w:rPr>
      </w:pPr>
    </w:p>
    <w:p w14:paraId="1E9B2D2F" w14:textId="77777777" w:rsidR="00A931D3" w:rsidRPr="00890E7C" w:rsidRDefault="00A931D3" w:rsidP="0050651D">
      <w:pPr>
        <w:ind w:right="-36"/>
        <w:rPr>
          <w:rFonts w:ascii="Arial" w:hAnsi="Arial" w:cs="Arial"/>
          <w:color w:val="000000"/>
          <w:sz w:val="18"/>
          <w:szCs w:val="18"/>
        </w:rPr>
      </w:pPr>
    </w:p>
    <w:p w14:paraId="7A8CBA2C"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03CF2997"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244896">
        <w:rPr>
          <w:rStyle w:val="apple-converted-space"/>
          <w:rFonts w:ascii="Arial" w:hAnsi="Arial" w:cs="Arial"/>
          <w:color w:val="000000"/>
          <w:sz w:val="18"/>
          <w:szCs w:val="18"/>
        </w:rPr>
        <w:t> </w:t>
      </w:r>
      <w:hyperlink r:id="rId5" w:history="1">
        <w:r w:rsidRPr="00244896">
          <w:rPr>
            <w:rStyle w:val="Hyperlink"/>
            <w:rFonts w:ascii="Arial" w:hAnsi="Arial" w:cs="Arial"/>
            <w:sz w:val="18"/>
            <w:szCs w:val="18"/>
          </w:rPr>
          <w:t>https://fred.stlouisfed.org/series/GOLDPMGBD228NLBM</w:t>
        </w:r>
      </w:hyperlink>
      <w:r w:rsidRPr="00244896">
        <w:rPr>
          <w:rFonts w:ascii="Arial" w:hAnsi="Arial" w:cs="Arial"/>
          <w:color w:val="000000"/>
          <w:sz w:val="18"/>
          <w:szCs w:val="18"/>
        </w:rPr>
        <w:t>.</w:t>
      </w:r>
    </w:p>
    <w:p w14:paraId="21C54B3B"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NASDAQ Composite is an unmanaged index of securities traded on the NASDAQ system.</w:t>
      </w:r>
    </w:p>
    <w:p w14:paraId="38FF9202"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Yahoo! Finance is the source for any reference to the performance of an index between two specific periods.</w:t>
      </w:r>
    </w:p>
    <w:p w14:paraId="41206F6A" w14:textId="77777777" w:rsidR="00A931D3" w:rsidRPr="00244896" w:rsidRDefault="00A931D3" w:rsidP="0050651D">
      <w:pPr>
        <w:rPr>
          <w:rFonts w:ascii="Arial" w:hAnsi="Arial" w:cs="Arial"/>
          <w:color w:val="000000"/>
          <w:sz w:val="18"/>
          <w:szCs w:val="18"/>
        </w:rPr>
      </w:pPr>
      <w:r w:rsidRPr="00244896">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Past performance does not guarantee future results. Investing involves risk, including loss of principal.</w:t>
      </w:r>
    </w:p>
    <w:p w14:paraId="71F089E2"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w:t>
      </w:r>
      <w:r w:rsidRPr="00244896">
        <w:rPr>
          <w:rStyle w:val="apple-converted-space"/>
          <w:rFonts w:ascii="Arial" w:hAnsi="Arial" w:cs="Arial"/>
          <w:color w:val="000000"/>
          <w:sz w:val="18"/>
          <w:szCs w:val="18"/>
        </w:rPr>
        <w:t> </w:t>
      </w:r>
      <w:r w:rsidRPr="00244896">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Asset allocation does not ensure a profit or protect against a loss.</w:t>
      </w:r>
    </w:p>
    <w:p w14:paraId="3B971F0D"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Consult your financial professional before making any investment decision.</w:t>
      </w:r>
    </w:p>
    <w:p w14:paraId="4BD4AC37" w14:textId="77777777" w:rsidR="00A931D3" w:rsidRPr="00890E7C" w:rsidRDefault="00A931D3" w:rsidP="0050651D">
      <w:pPr>
        <w:rPr>
          <w:rFonts w:ascii="Arial" w:hAnsi="Arial" w:cs="Arial"/>
          <w:color w:val="000000"/>
          <w:sz w:val="18"/>
          <w:szCs w:val="18"/>
        </w:rPr>
      </w:pPr>
    </w:p>
    <w:p w14:paraId="38DFA355" w14:textId="77777777" w:rsidR="00A931D3" w:rsidRPr="00890E7C" w:rsidRDefault="00A931D3" w:rsidP="0050651D">
      <w:pPr>
        <w:widowControl w:val="0"/>
        <w:adjustRightInd w:val="0"/>
        <w:ind w:right="-36"/>
        <w:rPr>
          <w:rFonts w:ascii="Arial" w:hAnsi="Arial" w:cs="Arial"/>
          <w:sz w:val="22"/>
          <w:szCs w:val="22"/>
        </w:rPr>
      </w:pPr>
    </w:p>
    <w:p w14:paraId="7689B630" w14:textId="27BE2514" w:rsidR="00A931D3" w:rsidRPr="00244896" w:rsidRDefault="00A931D3" w:rsidP="0050651D">
      <w:pPr>
        <w:widowControl w:val="0"/>
        <w:adjustRightInd w:val="0"/>
        <w:ind w:right="-36"/>
        <w:rPr>
          <w:rFonts w:ascii="Arial" w:hAnsi="Arial" w:cs="Arial"/>
          <w:sz w:val="18"/>
          <w:szCs w:val="18"/>
        </w:rPr>
      </w:pPr>
      <w:r w:rsidRPr="00244896">
        <w:rPr>
          <w:rFonts w:ascii="Arial" w:hAnsi="Arial" w:cs="Arial"/>
          <w:sz w:val="18"/>
          <w:szCs w:val="18"/>
        </w:rPr>
        <w:t>Sources:</w:t>
      </w:r>
    </w:p>
    <w:p w14:paraId="77FA80A6" w14:textId="77777777" w:rsidR="00BD21BA" w:rsidRPr="00244896" w:rsidRDefault="004A5272" w:rsidP="00BD21BA">
      <w:pPr>
        <w:widowControl w:val="0"/>
        <w:adjustRightInd w:val="0"/>
        <w:ind w:right="-36"/>
        <w:rPr>
          <w:rFonts w:ascii="Arial" w:hAnsi="Arial" w:cs="Arial"/>
          <w:sz w:val="18"/>
          <w:szCs w:val="18"/>
        </w:rPr>
      </w:pPr>
      <w:hyperlink r:id="rId6" w:history="1">
        <w:r w:rsidR="00BD21BA" w:rsidRPr="00244896">
          <w:rPr>
            <w:rStyle w:val="Hyperlink"/>
            <w:rFonts w:ascii="Arial" w:hAnsi="Arial" w:cs="Arial"/>
            <w:sz w:val="18"/>
            <w:szCs w:val="18"/>
          </w:rPr>
          <w:t>https://www.federalreserve.gov/monetarypolicy/fomc.htm</w:t>
        </w:r>
      </w:hyperlink>
    </w:p>
    <w:p w14:paraId="60266753" w14:textId="77777777" w:rsidR="00BD21BA" w:rsidRPr="00244896" w:rsidRDefault="004A5272" w:rsidP="00BD21BA">
      <w:pPr>
        <w:widowControl w:val="0"/>
        <w:adjustRightInd w:val="0"/>
        <w:ind w:right="-36"/>
        <w:rPr>
          <w:rFonts w:ascii="Arial" w:hAnsi="Arial" w:cs="Arial"/>
          <w:sz w:val="18"/>
          <w:szCs w:val="18"/>
        </w:rPr>
      </w:pPr>
      <w:hyperlink r:id="rId7" w:history="1">
        <w:r w:rsidR="00BD21BA" w:rsidRPr="001D3BA3">
          <w:rPr>
            <w:rStyle w:val="Hyperlink"/>
            <w:rFonts w:ascii="Arial" w:hAnsi="Arial" w:cs="Arial"/>
            <w:sz w:val="18"/>
            <w:szCs w:val="18"/>
          </w:rPr>
          <w:t>https://www.thestreet.com/video/what-is-dovish-hawkish-federal-reserve-14921836</w:t>
        </w:r>
      </w:hyperlink>
    </w:p>
    <w:p w14:paraId="3C56C148" w14:textId="77777777" w:rsidR="00BD21BA" w:rsidRPr="00244896" w:rsidRDefault="004A5272" w:rsidP="00BD21BA">
      <w:pPr>
        <w:widowControl w:val="0"/>
        <w:adjustRightInd w:val="0"/>
        <w:ind w:right="-36"/>
        <w:rPr>
          <w:rFonts w:ascii="Arial" w:hAnsi="Arial" w:cs="Arial"/>
          <w:sz w:val="18"/>
          <w:szCs w:val="18"/>
        </w:rPr>
      </w:pPr>
      <w:hyperlink r:id="rId8" w:history="1">
        <w:r w:rsidR="00BD21BA" w:rsidRPr="00244896">
          <w:rPr>
            <w:rStyle w:val="Hyperlink"/>
            <w:rFonts w:ascii="Arial" w:hAnsi="Arial" w:cs="Arial"/>
            <w:sz w:val="18"/>
            <w:szCs w:val="18"/>
          </w:rPr>
          <w:t>https://www.federalreserve.gov/monetarypolicy/fomcprojtabl20210616.htm</w:t>
        </w:r>
      </w:hyperlink>
      <w:r w:rsidR="00BD21BA" w:rsidRPr="00244896">
        <w:rPr>
          <w:rFonts w:ascii="Arial" w:hAnsi="Arial" w:cs="Arial"/>
          <w:sz w:val="18"/>
          <w:szCs w:val="18"/>
        </w:rPr>
        <w:t xml:space="preserve"> [Figure 2]</w:t>
      </w:r>
    </w:p>
    <w:p w14:paraId="6741B0BC" w14:textId="77777777" w:rsidR="00BD21BA" w:rsidRDefault="004A5272" w:rsidP="00BD21BA">
      <w:pPr>
        <w:widowControl w:val="0"/>
        <w:adjustRightInd w:val="0"/>
        <w:ind w:right="-36"/>
        <w:rPr>
          <w:rFonts w:ascii="Arial" w:hAnsi="Arial" w:cs="Arial"/>
          <w:sz w:val="18"/>
          <w:szCs w:val="18"/>
        </w:rPr>
      </w:pPr>
      <w:hyperlink r:id="rId9" w:history="1">
        <w:r w:rsidR="00BD21BA" w:rsidRPr="00A04CC1">
          <w:rPr>
            <w:rStyle w:val="Hyperlink"/>
            <w:rFonts w:ascii="Arial" w:hAnsi="Arial" w:cs="Arial"/>
            <w:sz w:val="18"/>
            <w:szCs w:val="18"/>
          </w:rPr>
          <w:t>https://www.barrons.com/articles/stock-market-news-51624018547?mod=article_inline</w:t>
        </w:r>
      </w:hyperlink>
      <w:r w:rsidR="00BD21BA">
        <w:rPr>
          <w:rFonts w:ascii="Arial" w:hAnsi="Arial" w:cs="Arial"/>
          <w:sz w:val="18"/>
          <w:szCs w:val="18"/>
        </w:rPr>
        <w:t xml:space="preserve"> (</w:t>
      </w:r>
      <w:r w:rsidR="00BD21BA" w:rsidRPr="00CC00AE">
        <w:rPr>
          <w:rFonts w:ascii="Arial" w:hAnsi="Arial" w:cs="Arial"/>
          <w:i/>
          <w:iCs/>
          <w:sz w:val="18"/>
          <w:szCs w:val="18"/>
        </w:rPr>
        <w:t>or go to</w:t>
      </w:r>
      <w:r w:rsidR="00BD21BA">
        <w:rPr>
          <w:rFonts w:ascii="Arial" w:hAnsi="Arial" w:cs="Arial"/>
          <w:sz w:val="18"/>
          <w:szCs w:val="18"/>
        </w:rPr>
        <w:t xml:space="preserve"> </w:t>
      </w:r>
      <w:hyperlink r:id="rId10" w:history="1">
        <w:r w:rsidR="00BD21BA" w:rsidRPr="00A04CC1">
          <w:rPr>
            <w:rStyle w:val="Hyperlink"/>
            <w:rFonts w:ascii="Arial" w:hAnsi="Arial" w:cs="Arial"/>
            <w:sz w:val="18"/>
            <w:szCs w:val="18"/>
          </w:rPr>
          <w:t>https://resources.carsongroup.com/hubfs/WMC-Source/2021/06-21-2021_Barrons_Dow%20Has%20Worst%20Week%20in%208%20Months.pdf</w:t>
        </w:r>
      </w:hyperlink>
      <w:r w:rsidR="00BD21BA">
        <w:rPr>
          <w:rFonts w:ascii="Arial" w:hAnsi="Arial" w:cs="Arial"/>
          <w:sz w:val="18"/>
          <w:szCs w:val="18"/>
        </w:rPr>
        <w:t>)</w:t>
      </w:r>
    </w:p>
    <w:p w14:paraId="5E26045F" w14:textId="77777777" w:rsidR="00BD21BA" w:rsidRPr="00244896" w:rsidRDefault="004A5272" w:rsidP="00BD21BA">
      <w:pPr>
        <w:widowControl w:val="0"/>
        <w:adjustRightInd w:val="0"/>
        <w:ind w:right="-36"/>
        <w:rPr>
          <w:rFonts w:ascii="Arial" w:hAnsi="Arial" w:cs="Arial"/>
          <w:sz w:val="18"/>
          <w:szCs w:val="18"/>
        </w:rPr>
      </w:pPr>
      <w:hyperlink r:id="rId11" w:history="1">
        <w:r w:rsidR="00BD21BA" w:rsidRPr="00244896">
          <w:rPr>
            <w:rStyle w:val="Hyperlink"/>
            <w:rFonts w:ascii="Arial" w:hAnsi="Arial" w:cs="Arial"/>
            <w:sz w:val="18"/>
            <w:szCs w:val="18"/>
          </w:rPr>
          <w:t>https://www.cnbc.com/video/2021/06/18/bullard-natural-for-us-to-have-tilted-more-hawkish-based-on-inflation.html</w:t>
        </w:r>
      </w:hyperlink>
      <w:r w:rsidR="00BD21BA" w:rsidRPr="00244896">
        <w:rPr>
          <w:rFonts w:ascii="Arial" w:hAnsi="Arial" w:cs="Arial"/>
          <w:sz w:val="18"/>
          <w:szCs w:val="18"/>
        </w:rPr>
        <w:t xml:space="preserve"> [1:35]</w:t>
      </w:r>
    </w:p>
    <w:p w14:paraId="738295D0" w14:textId="77777777" w:rsidR="00BD21BA" w:rsidRDefault="004A5272" w:rsidP="00BD21BA">
      <w:pPr>
        <w:widowControl w:val="0"/>
        <w:adjustRightInd w:val="0"/>
        <w:ind w:right="-36"/>
        <w:rPr>
          <w:rFonts w:ascii="Arial" w:hAnsi="Arial" w:cs="Arial"/>
          <w:sz w:val="18"/>
          <w:szCs w:val="18"/>
        </w:rPr>
      </w:pPr>
      <w:hyperlink r:id="rId12" w:history="1">
        <w:r w:rsidR="00BD21BA" w:rsidRPr="00A04CC1">
          <w:rPr>
            <w:rStyle w:val="Hyperlink"/>
            <w:rFonts w:ascii="Arial" w:hAnsi="Arial" w:cs="Arial"/>
            <w:sz w:val="18"/>
            <w:szCs w:val="18"/>
          </w:rPr>
          <w:t>https://www.barrons.com/market-data</w:t>
        </w:r>
      </w:hyperlink>
      <w:r w:rsidR="00BD21BA">
        <w:rPr>
          <w:rFonts w:ascii="Arial" w:hAnsi="Arial" w:cs="Arial"/>
          <w:sz w:val="18"/>
          <w:szCs w:val="18"/>
        </w:rPr>
        <w:t xml:space="preserve"> (</w:t>
      </w:r>
      <w:r w:rsidR="00BD21BA" w:rsidRPr="00CC00AE">
        <w:rPr>
          <w:rFonts w:ascii="Arial" w:hAnsi="Arial" w:cs="Arial"/>
          <w:i/>
          <w:iCs/>
          <w:sz w:val="18"/>
          <w:szCs w:val="18"/>
        </w:rPr>
        <w:t>or go to</w:t>
      </w:r>
      <w:r w:rsidR="00BD21BA">
        <w:rPr>
          <w:rFonts w:ascii="Arial" w:hAnsi="Arial" w:cs="Arial"/>
          <w:sz w:val="18"/>
          <w:szCs w:val="18"/>
        </w:rPr>
        <w:t xml:space="preserve"> </w:t>
      </w:r>
      <w:hyperlink r:id="rId13" w:history="1">
        <w:r w:rsidR="00BD21BA" w:rsidRPr="00A04CC1">
          <w:rPr>
            <w:rStyle w:val="Hyperlink"/>
            <w:rFonts w:ascii="Arial" w:hAnsi="Arial" w:cs="Arial"/>
            <w:sz w:val="18"/>
            <w:szCs w:val="18"/>
          </w:rPr>
          <w:t>https://resources.carsongroup.com/hubfs/WMC-Source/2021/06-21-2021_Barrons_Data%20Overview.pdf</w:t>
        </w:r>
      </w:hyperlink>
      <w:r w:rsidR="00BD21BA">
        <w:rPr>
          <w:rFonts w:ascii="Arial" w:hAnsi="Arial" w:cs="Arial"/>
          <w:sz w:val="18"/>
          <w:szCs w:val="18"/>
        </w:rPr>
        <w:t xml:space="preserve">) </w:t>
      </w:r>
    </w:p>
    <w:p w14:paraId="73BA3C94" w14:textId="77777777" w:rsidR="00BD21BA" w:rsidRPr="00244896" w:rsidRDefault="004A5272" w:rsidP="00BD21BA">
      <w:pPr>
        <w:widowControl w:val="0"/>
        <w:adjustRightInd w:val="0"/>
        <w:ind w:right="-36"/>
        <w:rPr>
          <w:rFonts w:ascii="Arial" w:hAnsi="Arial" w:cs="Arial"/>
          <w:sz w:val="18"/>
          <w:szCs w:val="18"/>
        </w:rPr>
      </w:pPr>
      <w:hyperlink r:id="rId14" w:history="1">
        <w:r w:rsidR="00BD21BA" w:rsidRPr="00244896">
          <w:rPr>
            <w:rStyle w:val="Hyperlink"/>
            <w:rFonts w:ascii="Arial" w:hAnsi="Arial" w:cs="Arial"/>
            <w:sz w:val="18"/>
            <w:szCs w:val="18"/>
          </w:rPr>
          <w:t>https://www.treasury.gov/resource-center/data-chart-center/interest-rates/Pages/TextView.aspx?data=yield</w:t>
        </w:r>
      </w:hyperlink>
    </w:p>
    <w:p w14:paraId="4AB2E8E2" w14:textId="77777777" w:rsidR="00BD21BA" w:rsidRDefault="004A5272" w:rsidP="00BD21BA">
      <w:pPr>
        <w:widowControl w:val="0"/>
        <w:adjustRightInd w:val="0"/>
        <w:ind w:right="-36"/>
        <w:rPr>
          <w:rFonts w:ascii="Arial" w:hAnsi="Arial" w:cs="Arial"/>
          <w:sz w:val="18"/>
          <w:szCs w:val="18"/>
        </w:rPr>
      </w:pPr>
      <w:hyperlink r:id="rId15" w:history="1">
        <w:r w:rsidR="00BD21BA" w:rsidRPr="00A04CC1">
          <w:rPr>
            <w:rStyle w:val="Hyperlink"/>
            <w:rFonts w:ascii="Arial" w:hAnsi="Arial" w:cs="Arial"/>
            <w:sz w:val="18"/>
            <w:szCs w:val="18"/>
          </w:rPr>
          <w:t>https://www.investopedia.com/terms/f/fiscaldeficit.asp</w:t>
        </w:r>
      </w:hyperlink>
    </w:p>
    <w:p w14:paraId="4C9D0E54" w14:textId="77777777" w:rsidR="00BD21BA" w:rsidRPr="00244896" w:rsidRDefault="004A5272" w:rsidP="00BD21BA">
      <w:pPr>
        <w:widowControl w:val="0"/>
        <w:adjustRightInd w:val="0"/>
        <w:ind w:right="-36"/>
        <w:rPr>
          <w:rFonts w:ascii="Arial" w:hAnsi="Arial" w:cs="Arial"/>
          <w:sz w:val="18"/>
          <w:szCs w:val="18"/>
        </w:rPr>
      </w:pPr>
      <w:hyperlink r:id="rId16" w:history="1">
        <w:r w:rsidR="00BD21BA" w:rsidRPr="00244896">
          <w:rPr>
            <w:rStyle w:val="Hyperlink"/>
            <w:rFonts w:ascii="Arial" w:hAnsi="Arial" w:cs="Arial"/>
            <w:sz w:val="18"/>
            <w:szCs w:val="18"/>
          </w:rPr>
          <w:t>https://www.cbo.gov/publication/57170</w:t>
        </w:r>
      </w:hyperlink>
    </w:p>
    <w:p w14:paraId="403B7964" w14:textId="77777777" w:rsidR="00BD21BA" w:rsidRPr="00244896" w:rsidRDefault="004A5272" w:rsidP="00BD21BA">
      <w:pPr>
        <w:widowControl w:val="0"/>
        <w:adjustRightInd w:val="0"/>
        <w:ind w:right="-36"/>
        <w:rPr>
          <w:rFonts w:ascii="Arial" w:hAnsi="Arial" w:cs="Arial"/>
          <w:sz w:val="18"/>
          <w:szCs w:val="18"/>
        </w:rPr>
      </w:pPr>
      <w:hyperlink r:id="rId17" w:history="1">
        <w:r w:rsidR="00BD21BA" w:rsidRPr="00244896">
          <w:rPr>
            <w:rStyle w:val="Hyperlink"/>
            <w:rFonts w:ascii="Arial" w:hAnsi="Arial" w:cs="Arial"/>
            <w:sz w:val="18"/>
            <w:szCs w:val="18"/>
          </w:rPr>
          <w:t>https://www.investopedia.com/updates/usa-national-debt/</w:t>
        </w:r>
      </w:hyperlink>
    </w:p>
    <w:p w14:paraId="44ACD91B" w14:textId="77777777" w:rsidR="00BD21BA" w:rsidRPr="00244896" w:rsidRDefault="004A5272" w:rsidP="00BD21BA">
      <w:pPr>
        <w:widowControl w:val="0"/>
        <w:adjustRightInd w:val="0"/>
        <w:ind w:right="-36"/>
        <w:rPr>
          <w:rFonts w:ascii="Arial" w:hAnsi="Arial" w:cs="Arial"/>
          <w:sz w:val="18"/>
          <w:szCs w:val="18"/>
        </w:rPr>
      </w:pPr>
      <w:hyperlink r:id="rId18" w:history="1">
        <w:r w:rsidR="00BD21BA" w:rsidRPr="00244896">
          <w:rPr>
            <w:rStyle w:val="Hyperlink"/>
            <w:rFonts w:ascii="Arial" w:hAnsi="Arial" w:cs="Arial"/>
            <w:sz w:val="18"/>
            <w:szCs w:val="18"/>
          </w:rPr>
          <w:t>https://fred.stlouisfed.org/series/GFDEBTN</w:t>
        </w:r>
      </w:hyperlink>
    </w:p>
    <w:p w14:paraId="3611AA3D" w14:textId="77777777" w:rsidR="00BD21BA" w:rsidRPr="00244896" w:rsidRDefault="004A5272" w:rsidP="00BD21BA">
      <w:pPr>
        <w:widowControl w:val="0"/>
        <w:adjustRightInd w:val="0"/>
        <w:ind w:right="-36"/>
        <w:rPr>
          <w:rFonts w:ascii="Arial" w:hAnsi="Arial" w:cs="Arial"/>
          <w:sz w:val="18"/>
          <w:szCs w:val="18"/>
        </w:rPr>
      </w:pPr>
      <w:hyperlink r:id="rId19" w:history="1">
        <w:r w:rsidR="00BD21BA" w:rsidRPr="00244896">
          <w:rPr>
            <w:rStyle w:val="Hyperlink"/>
            <w:rFonts w:ascii="Arial" w:hAnsi="Arial" w:cs="Arial"/>
            <w:sz w:val="18"/>
            <w:szCs w:val="18"/>
          </w:rPr>
          <w:t>https://fred.stlouisfed.org/series/GFDEGDQ188S</w:t>
        </w:r>
      </w:hyperlink>
    </w:p>
    <w:p w14:paraId="5EBCC04C" w14:textId="77777777" w:rsidR="00BD21BA" w:rsidRPr="00244896" w:rsidRDefault="004A5272" w:rsidP="00BD21BA">
      <w:pPr>
        <w:widowControl w:val="0"/>
        <w:adjustRightInd w:val="0"/>
        <w:ind w:right="-36"/>
        <w:rPr>
          <w:rFonts w:ascii="Arial" w:hAnsi="Arial" w:cs="Arial"/>
          <w:sz w:val="18"/>
          <w:szCs w:val="18"/>
        </w:rPr>
      </w:pPr>
      <w:hyperlink r:id="rId20" w:history="1">
        <w:r w:rsidR="00BD21BA" w:rsidRPr="00244896">
          <w:rPr>
            <w:rStyle w:val="Hyperlink"/>
            <w:rFonts w:ascii="Arial" w:hAnsi="Arial" w:cs="Arial"/>
            <w:sz w:val="18"/>
            <w:szCs w:val="18"/>
          </w:rPr>
          <w:t>https://www.stlouisfed.org/open-vault/2020/october/debt-gdp-ratio-how-high-too-high-it-depends</w:t>
        </w:r>
      </w:hyperlink>
    </w:p>
    <w:p w14:paraId="0A2A1128" w14:textId="77777777" w:rsidR="00BD21BA" w:rsidRPr="00244896" w:rsidRDefault="004A5272" w:rsidP="00BD21BA">
      <w:pPr>
        <w:widowControl w:val="0"/>
        <w:adjustRightInd w:val="0"/>
        <w:ind w:right="-36"/>
        <w:rPr>
          <w:rFonts w:ascii="Arial" w:hAnsi="Arial" w:cs="Arial"/>
          <w:sz w:val="18"/>
          <w:szCs w:val="18"/>
        </w:rPr>
      </w:pPr>
      <w:hyperlink r:id="rId21" w:history="1">
        <w:r w:rsidR="00BD21BA" w:rsidRPr="00244896">
          <w:rPr>
            <w:rStyle w:val="Hyperlink"/>
            <w:rFonts w:ascii="Arial" w:hAnsi="Arial" w:cs="Arial"/>
            <w:sz w:val="18"/>
            <w:szCs w:val="18"/>
          </w:rPr>
          <w:t>https://home.treasury.gov/policy-issues/financial-markets-financial-institutions-and-fiscal-service/debt-limit</w:t>
        </w:r>
      </w:hyperlink>
    </w:p>
    <w:p w14:paraId="0AE0F471" w14:textId="77777777" w:rsidR="00BD21BA" w:rsidRPr="00244896" w:rsidRDefault="004A5272" w:rsidP="00BD21BA">
      <w:pPr>
        <w:widowControl w:val="0"/>
        <w:adjustRightInd w:val="0"/>
        <w:ind w:right="-36"/>
        <w:rPr>
          <w:rFonts w:ascii="Arial" w:hAnsi="Arial" w:cs="Arial"/>
          <w:sz w:val="18"/>
          <w:szCs w:val="18"/>
        </w:rPr>
      </w:pPr>
      <w:hyperlink r:id="rId22" w:history="1">
        <w:r w:rsidR="00BD21BA" w:rsidRPr="00244896">
          <w:rPr>
            <w:rStyle w:val="Hyperlink"/>
            <w:rFonts w:ascii="Arial" w:hAnsi="Arial" w:cs="Arial"/>
            <w:sz w:val="18"/>
            <w:szCs w:val="18"/>
          </w:rPr>
          <w:t>https://www.rollcall.com/2021/06/14/democrats-have-no-easy-options-for-raising-the-debt-limit/</w:t>
        </w:r>
      </w:hyperlink>
    </w:p>
    <w:p w14:paraId="730E3C69" w14:textId="77777777" w:rsidR="00BD21BA" w:rsidRDefault="004A5272" w:rsidP="00BD21BA">
      <w:pPr>
        <w:widowControl w:val="0"/>
        <w:adjustRightInd w:val="0"/>
        <w:ind w:right="-36"/>
        <w:rPr>
          <w:rFonts w:ascii="Arial" w:hAnsi="Arial" w:cs="Arial"/>
          <w:sz w:val="18"/>
          <w:szCs w:val="18"/>
        </w:rPr>
      </w:pPr>
      <w:hyperlink r:id="rId23" w:history="1">
        <w:r w:rsidR="00BD21BA" w:rsidRPr="00A04CC1">
          <w:rPr>
            <w:rStyle w:val="Hyperlink"/>
            <w:rFonts w:ascii="Arial" w:hAnsi="Arial" w:cs="Arial"/>
            <w:sz w:val="18"/>
            <w:szCs w:val="18"/>
          </w:rPr>
          <w:t>https://www.goodreads.com/quotes/tag/problem-solving</w:t>
        </w:r>
      </w:hyperlink>
    </w:p>
    <w:p w14:paraId="2C2DF62B" w14:textId="77777777" w:rsidR="00BD21BA" w:rsidRPr="00BD21BA" w:rsidRDefault="00BD21BA" w:rsidP="00BD21BA">
      <w:pPr>
        <w:widowControl w:val="0"/>
        <w:adjustRightInd w:val="0"/>
        <w:ind w:right="-36"/>
        <w:rPr>
          <w:rFonts w:ascii="Arial" w:hAnsi="Arial" w:cs="Arial"/>
          <w:sz w:val="18"/>
          <w:szCs w:val="18"/>
          <w:vertAlign w:val="superscript"/>
        </w:rPr>
      </w:pPr>
    </w:p>
    <w:p w14:paraId="7A49A82F" w14:textId="77777777" w:rsidR="00BD21BA" w:rsidRPr="00BD21BA" w:rsidRDefault="00BD21BA" w:rsidP="00BD21BA">
      <w:pPr>
        <w:widowControl w:val="0"/>
        <w:adjustRightInd w:val="0"/>
        <w:ind w:right="-36"/>
        <w:rPr>
          <w:rFonts w:ascii="Arial" w:hAnsi="Arial" w:cs="Arial"/>
          <w:sz w:val="18"/>
          <w:szCs w:val="18"/>
          <w:vertAlign w:val="superscript"/>
        </w:rPr>
      </w:pPr>
    </w:p>
    <w:p w14:paraId="73974C59" w14:textId="77777777" w:rsidR="0050651D" w:rsidRPr="00244896" w:rsidRDefault="0050651D" w:rsidP="00BD21BA">
      <w:pPr>
        <w:widowControl w:val="0"/>
        <w:adjustRightInd w:val="0"/>
        <w:ind w:right="-36"/>
        <w:rPr>
          <w:rFonts w:ascii="Arial" w:hAnsi="Arial" w:cs="Arial"/>
          <w:sz w:val="18"/>
          <w:szCs w:val="18"/>
        </w:rPr>
      </w:pPr>
    </w:p>
    <w:sectPr w:rsidR="0050651D" w:rsidRPr="00244896"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11"/>
  </w:num>
  <w:num w:numId="6">
    <w:abstractNumId w:val="7"/>
  </w:num>
  <w:num w:numId="7">
    <w:abstractNumId w:val="6"/>
  </w:num>
  <w:num w:numId="8">
    <w:abstractNumId w:val="8"/>
  </w:num>
  <w:num w:numId="9">
    <w:abstractNumId w:val="3"/>
  </w:num>
  <w:num w:numId="10">
    <w:abstractNumId w:val="4"/>
  </w:num>
  <w:num w:numId="11">
    <w:abstractNumId w:val="15"/>
  </w:num>
  <w:num w:numId="12">
    <w:abstractNumId w:val="14"/>
  </w:num>
  <w:num w:numId="13">
    <w:abstractNumId w:val="5"/>
  </w:num>
  <w:num w:numId="14">
    <w:abstractNumId w:val="13"/>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2E5E"/>
    <w:rsid w:val="00003BD6"/>
    <w:rsid w:val="00007ADD"/>
    <w:rsid w:val="000114D0"/>
    <w:rsid w:val="000131D2"/>
    <w:rsid w:val="00027925"/>
    <w:rsid w:val="00037A48"/>
    <w:rsid w:val="00040355"/>
    <w:rsid w:val="00046C29"/>
    <w:rsid w:val="00047E7A"/>
    <w:rsid w:val="0005391E"/>
    <w:rsid w:val="00091995"/>
    <w:rsid w:val="000A2F00"/>
    <w:rsid w:val="000A4F61"/>
    <w:rsid w:val="000A7C39"/>
    <w:rsid w:val="000B2434"/>
    <w:rsid w:val="000B3CA3"/>
    <w:rsid w:val="000B4D8D"/>
    <w:rsid w:val="000B6A47"/>
    <w:rsid w:val="000C7051"/>
    <w:rsid w:val="000D0C07"/>
    <w:rsid w:val="000D0E05"/>
    <w:rsid w:val="000D3D55"/>
    <w:rsid w:val="000D67B9"/>
    <w:rsid w:val="000D7006"/>
    <w:rsid w:val="000E2069"/>
    <w:rsid w:val="000E677A"/>
    <w:rsid w:val="00106F5A"/>
    <w:rsid w:val="00107EBB"/>
    <w:rsid w:val="00113599"/>
    <w:rsid w:val="00120D3F"/>
    <w:rsid w:val="00121DD6"/>
    <w:rsid w:val="00132B31"/>
    <w:rsid w:val="00141158"/>
    <w:rsid w:val="00141E14"/>
    <w:rsid w:val="00147083"/>
    <w:rsid w:val="00150C05"/>
    <w:rsid w:val="00152195"/>
    <w:rsid w:val="001547C4"/>
    <w:rsid w:val="00161491"/>
    <w:rsid w:val="00164487"/>
    <w:rsid w:val="00166885"/>
    <w:rsid w:val="0018162D"/>
    <w:rsid w:val="00194EA9"/>
    <w:rsid w:val="00196B4B"/>
    <w:rsid w:val="001A12A7"/>
    <w:rsid w:val="001A1379"/>
    <w:rsid w:val="001A3095"/>
    <w:rsid w:val="001A357D"/>
    <w:rsid w:val="001A73D8"/>
    <w:rsid w:val="001B261F"/>
    <w:rsid w:val="001B6265"/>
    <w:rsid w:val="001C00E6"/>
    <w:rsid w:val="001C0C7A"/>
    <w:rsid w:val="001C34D8"/>
    <w:rsid w:val="001D3BA3"/>
    <w:rsid w:val="001D4DE8"/>
    <w:rsid w:val="002008B0"/>
    <w:rsid w:val="002009BB"/>
    <w:rsid w:val="00210F61"/>
    <w:rsid w:val="00211F09"/>
    <w:rsid w:val="00222004"/>
    <w:rsid w:val="002223B0"/>
    <w:rsid w:val="00230970"/>
    <w:rsid w:val="00232DAC"/>
    <w:rsid w:val="002377AD"/>
    <w:rsid w:val="00244896"/>
    <w:rsid w:val="0025133E"/>
    <w:rsid w:val="00266864"/>
    <w:rsid w:val="00267A14"/>
    <w:rsid w:val="0027188F"/>
    <w:rsid w:val="0027618F"/>
    <w:rsid w:val="002762B7"/>
    <w:rsid w:val="0028611B"/>
    <w:rsid w:val="0029089C"/>
    <w:rsid w:val="0029202D"/>
    <w:rsid w:val="00293126"/>
    <w:rsid w:val="00294682"/>
    <w:rsid w:val="00297B52"/>
    <w:rsid w:val="00297F0A"/>
    <w:rsid w:val="002A41F2"/>
    <w:rsid w:val="002A759E"/>
    <w:rsid w:val="002A7B8E"/>
    <w:rsid w:val="002B262F"/>
    <w:rsid w:val="002C62D1"/>
    <w:rsid w:val="002D7EFF"/>
    <w:rsid w:val="002E27ED"/>
    <w:rsid w:val="00306ADB"/>
    <w:rsid w:val="00310887"/>
    <w:rsid w:val="00310A2B"/>
    <w:rsid w:val="003140AB"/>
    <w:rsid w:val="00314BDF"/>
    <w:rsid w:val="00325CBE"/>
    <w:rsid w:val="0033217F"/>
    <w:rsid w:val="00334AF2"/>
    <w:rsid w:val="00337089"/>
    <w:rsid w:val="003433AE"/>
    <w:rsid w:val="00345A48"/>
    <w:rsid w:val="00351318"/>
    <w:rsid w:val="003523DD"/>
    <w:rsid w:val="00352572"/>
    <w:rsid w:val="00362D69"/>
    <w:rsid w:val="003650D4"/>
    <w:rsid w:val="00367287"/>
    <w:rsid w:val="003732F3"/>
    <w:rsid w:val="003822B1"/>
    <w:rsid w:val="003837AC"/>
    <w:rsid w:val="00387487"/>
    <w:rsid w:val="0039119F"/>
    <w:rsid w:val="0039130B"/>
    <w:rsid w:val="00391EDC"/>
    <w:rsid w:val="00392235"/>
    <w:rsid w:val="003A4502"/>
    <w:rsid w:val="003B27E3"/>
    <w:rsid w:val="003B3E7E"/>
    <w:rsid w:val="003B5DB0"/>
    <w:rsid w:val="003B62A6"/>
    <w:rsid w:val="003C5EE4"/>
    <w:rsid w:val="003C6577"/>
    <w:rsid w:val="003D1CE1"/>
    <w:rsid w:val="003D25ED"/>
    <w:rsid w:val="003D565F"/>
    <w:rsid w:val="003D7732"/>
    <w:rsid w:val="003E41ED"/>
    <w:rsid w:val="003F1E90"/>
    <w:rsid w:val="004054DE"/>
    <w:rsid w:val="00406CD6"/>
    <w:rsid w:val="00414F10"/>
    <w:rsid w:val="00417262"/>
    <w:rsid w:val="00421E9F"/>
    <w:rsid w:val="004228A4"/>
    <w:rsid w:val="0043057B"/>
    <w:rsid w:val="00432C9D"/>
    <w:rsid w:val="00443622"/>
    <w:rsid w:val="00452146"/>
    <w:rsid w:val="0045336F"/>
    <w:rsid w:val="00454989"/>
    <w:rsid w:val="004559EB"/>
    <w:rsid w:val="0047155D"/>
    <w:rsid w:val="004723E6"/>
    <w:rsid w:val="004822F8"/>
    <w:rsid w:val="0048320D"/>
    <w:rsid w:val="00487FDD"/>
    <w:rsid w:val="004A4404"/>
    <w:rsid w:val="004A5272"/>
    <w:rsid w:val="004A73A5"/>
    <w:rsid w:val="004B3D96"/>
    <w:rsid w:val="004B448C"/>
    <w:rsid w:val="004C37B0"/>
    <w:rsid w:val="004C5BB7"/>
    <w:rsid w:val="004C6AB7"/>
    <w:rsid w:val="004D2D6D"/>
    <w:rsid w:val="004E0FE2"/>
    <w:rsid w:val="004F2CDD"/>
    <w:rsid w:val="0050651D"/>
    <w:rsid w:val="00510DFD"/>
    <w:rsid w:val="0051540E"/>
    <w:rsid w:val="0053476B"/>
    <w:rsid w:val="005424AF"/>
    <w:rsid w:val="00543F0F"/>
    <w:rsid w:val="00551630"/>
    <w:rsid w:val="00553AAC"/>
    <w:rsid w:val="005568FB"/>
    <w:rsid w:val="00556FA5"/>
    <w:rsid w:val="005620C1"/>
    <w:rsid w:val="00564223"/>
    <w:rsid w:val="00565B7B"/>
    <w:rsid w:val="00570B8F"/>
    <w:rsid w:val="00572E57"/>
    <w:rsid w:val="005812DC"/>
    <w:rsid w:val="00581320"/>
    <w:rsid w:val="005B0A6C"/>
    <w:rsid w:val="005B344B"/>
    <w:rsid w:val="005B51F6"/>
    <w:rsid w:val="005D3F71"/>
    <w:rsid w:val="005E33CC"/>
    <w:rsid w:val="005F0271"/>
    <w:rsid w:val="00607EEF"/>
    <w:rsid w:val="00610EDB"/>
    <w:rsid w:val="006125EE"/>
    <w:rsid w:val="00622194"/>
    <w:rsid w:val="0062484E"/>
    <w:rsid w:val="00625082"/>
    <w:rsid w:val="00625D80"/>
    <w:rsid w:val="00627296"/>
    <w:rsid w:val="00627CD0"/>
    <w:rsid w:val="006300CE"/>
    <w:rsid w:val="00633EAD"/>
    <w:rsid w:val="006412FE"/>
    <w:rsid w:val="0064520C"/>
    <w:rsid w:val="006453EE"/>
    <w:rsid w:val="00645F51"/>
    <w:rsid w:val="00646BC6"/>
    <w:rsid w:val="00647D2E"/>
    <w:rsid w:val="006567D7"/>
    <w:rsid w:val="00660586"/>
    <w:rsid w:val="00661439"/>
    <w:rsid w:val="006654FD"/>
    <w:rsid w:val="00665B5A"/>
    <w:rsid w:val="00677E62"/>
    <w:rsid w:val="0068164C"/>
    <w:rsid w:val="006A117B"/>
    <w:rsid w:val="006A2DFF"/>
    <w:rsid w:val="006A4FA8"/>
    <w:rsid w:val="006C040C"/>
    <w:rsid w:val="006C0418"/>
    <w:rsid w:val="006C1B9B"/>
    <w:rsid w:val="006C5DF7"/>
    <w:rsid w:val="006C607B"/>
    <w:rsid w:val="006E3596"/>
    <w:rsid w:val="006F7613"/>
    <w:rsid w:val="007016B4"/>
    <w:rsid w:val="007067D4"/>
    <w:rsid w:val="00713498"/>
    <w:rsid w:val="00714381"/>
    <w:rsid w:val="00714AD0"/>
    <w:rsid w:val="00714B5B"/>
    <w:rsid w:val="00717ED1"/>
    <w:rsid w:val="007227D7"/>
    <w:rsid w:val="007232DE"/>
    <w:rsid w:val="0074149D"/>
    <w:rsid w:val="007611DA"/>
    <w:rsid w:val="007658A4"/>
    <w:rsid w:val="00770A51"/>
    <w:rsid w:val="00771865"/>
    <w:rsid w:val="007729DC"/>
    <w:rsid w:val="007876C7"/>
    <w:rsid w:val="007922E5"/>
    <w:rsid w:val="007A4A0D"/>
    <w:rsid w:val="007A593D"/>
    <w:rsid w:val="007B781E"/>
    <w:rsid w:val="007C2EFA"/>
    <w:rsid w:val="007C4583"/>
    <w:rsid w:val="007D26DA"/>
    <w:rsid w:val="007D561A"/>
    <w:rsid w:val="007E13E1"/>
    <w:rsid w:val="007F20C1"/>
    <w:rsid w:val="007F2A1D"/>
    <w:rsid w:val="007F3D48"/>
    <w:rsid w:val="007F74E8"/>
    <w:rsid w:val="00806EF1"/>
    <w:rsid w:val="00807417"/>
    <w:rsid w:val="00823F8C"/>
    <w:rsid w:val="0083029D"/>
    <w:rsid w:val="00843C3C"/>
    <w:rsid w:val="00846FB2"/>
    <w:rsid w:val="008508E1"/>
    <w:rsid w:val="00851479"/>
    <w:rsid w:val="00857CAC"/>
    <w:rsid w:val="00863AD2"/>
    <w:rsid w:val="00871809"/>
    <w:rsid w:val="00875061"/>
    <w:rsid w:val="008806F8"/>
    <w:rsid w:val="00881788"/>
    <w:rsid w:val="0088601B"/>
    <w:rsid w:val="00890E7C"/>
    <w:rsid w:val="008A0A38"/>
    <w:rsid w:val="008A3F22"/>
    <w:rsid w:val="008B073A"/>
    <w:rsid w:val="008B3B2C"/>
    <w:rsid w:val="008B3E93"/>
    <w:rsid w:val="008B45AD"/>
    <w:rsid w:val="008C06EB"/>
    <w:rsid w:val="008C4339"/>
    <w:rsid w:val="008D1548"/>
    <w:rsid w:val="008D212A"/>
    <w:rsid w:val="008E1473"/>
    <w:rsid w:val="008F2BC5"/>
    <w:rsid w:val="008F457E"/>
    <w:rsid w:val="00902484"/>
    <w:rsid w:val="0091382B"/>
    <w:rsid w:val="0091680D"/>
    <w:rsid w:val="009232D9"/>
    <w:rsid w:val="00933B05"/>
    <w:rsid w:val="0094000E"/>
    <w:rsid w:val="0094287B"/>
    <w:rsid w:val="0095112B"/>
    <w:rsid w:val="009524C7"/>
    <w:rsid w:val="00957F36"/>
    <w:rsid w:val="00961FD2"/>
    <w:rsid w:val="0097278D"/>
    <w:rsid w:val="00993990"/>
    <w:rsid w:val="00997527"/>
    <w:rsid w:val="009B7598"/>
    <w:rsid w:val="009C084C"/>
    <w:rsid w:val="009C1C60"/>
    <w:rsid w:val="009C2F87"/>
    <w:rsid w:val="009C2FD5"/>
    <w:rsid w:val="009C3795"/>
    <w:rsid w:val="009C47CF"/>
    <w:rsid w:val="009C53AE"/>
    <w:rsid w:val="009C75D3"/>
    <w:rsid w:val="009D3B1C"/>
    <w:rsid w:val="009D7627"/>
    <w:rsid w:val="009F2D77"/>
    <w:rsid w:val="009F6834"/>
    <w:rsid w:val="00A00B2E"/>
    <w:rsid w:val="00A00B45"/>
    <w:rsid w:val="00A038A2"/>
    <w:rsid w:val="00A118CA"/>
    <w:rsid w:val="00A16561"/>
    <w:rsid w:val="00A16609"/>
    <w:rsid w:val="00A20EA5"/>
    <w:rsid w:val="00A21D68"/>
    <w:rsid w:val="00A248B2"/>
    <w:rsid w:val="00A311B9"/>
    <w:rsid w:val="00A35B9D"/>
    <w:rsid w:val="00A37040"/>
    <w:rsid w:val="00A410BE"/>
    <w:rsid w:val="00A461D7"/>
    <w:rsid w:val="00A479FC"/>
    <w:rsid w:val="00A5713B"/>
    <w:rsid w:val="00A57CA2"/>
    <w:rsid w:val="00A62B53"/>
    <w:rsid w:val="00A73E13"/>
    <w:rsid w:val="00A831D6"/>
    <w:rsid w:val="00A87AB7"/>
    <w:rsid w:val="00A92D2C"/>
    <w:rsid w:val="00A931D3"/>
    <w:rsid w:val="00A94F79"/>
    <w:rsid w:val="00AA194C"/>
    <w:rsid w:val="00AA2B8A"/>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7266"/>
    <w:rsid w:val="00AE7790"/>
    <w:rsid w:val="00AF200C"/>
    <w:rsid w:val="00AF6F6B"/>
    <w:rsid w:val="00B01517"/>
    <w:rsid w:val="00B03707"/>
    <w:rsid w:val="00B10112"/>
    <w:rsid w:val="00B13080"/>
    <w:rsid w:val="00B21028"/>
    <w:rsid w:val="00B21658"/>
    <w:rsid w:val="00B2298A"/>
    <w:rsid w:val="00B310BE"/>
    <w:rsid w:val="00B34F1C"/>
    <w:rsid w:val="00B414B3"/>
    <w:rsid w:val="00B47FDE"/>
    <w:rsid w:val="00B55724"/>
    <w:rsid w:val="00B55C86"/>
    <w:rsid w:val="00B61031"/>
    <w:rsid w:val="00B65A36"/>
    <w:rsid w:val="00B836F9"/>
    <w:rsid w:val="00B9056A"/>
    <w:rsid w:val="00B92D68"/>
    <w:rsid w:val="00B972A0"/>
    <w:rsid w:val="00BA3AC7"/>
    <w:rsid w:val="00BB284F"/>
    <w:rsid w:val="00BC46FD"/>
    <w:rsid w:val="00BD1192"/>
    <w:rsid w:val="00BD21BA"/>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32384"/>
    <w:rsid w:val="00C353B0"/>
    <w:rsid w:val="00C41FE1"/>
    <w:rsid w:val="00C451DA"/>
    <w:rsid w:val="00C5001F"/>
    <w:rsid w:val="00C503AD"/>
    <w:rsid w:val="00C51414"/>
    <w:rsid w:val="00C522CC"/>
    <w:rsid w:val="00C60CCD"/>
    <w:rsid w:val="00C6402C"/>
    <w:rsid w:val="00C65017"/>
    <w:rsid w:val="00C800D6"/>
    <w:rsid w:val="00C8376A"/>
    <w:rsid w:val="00C859AC"/>
    <w:rsid w:val="00C9067B"/>
    <w:rsid w:val="00C92216"/>
    <w:rsid w:val="00C957C5"/>
    <w:rsid w:val="00C97168"/>
    <w:rsid w:val="00CB397E"/>
    <w:rsid w:val="00CB461B"/>
    <w:rsid w:val="00CB79C2"/>
    <w:rsid w:val="00CC00AE"/>
    <w:rsid w:val="00CC06CA"/>
    <w:rsid w:val="00CC080E"/>
    <w:rsid w:val="00CC30DD"/>
    <w:rsid w:val="00CC5167"/>
    <w:rsid w:val="00CC7DBC"/>
    <w:rsid w:val="00CC7F25"/>
    <w:rsid w:val="00CD3889"/>
    <w:rsid w:val="00CD647A"/>
    <w:rsid w:val="00CD6D61"/>
    <w:rsid w:val="00CE036D"/>
    <w:rsid w:val="00CE0B34"/>
    <w:rsid w:val="00CE19F0"/>
    <w:rsid w:val="00CF0301"/>
    <w:rsid w:val="00CF6FA7"/>
    <w:rsid w:val="00D01759"/>
    <w:rsid w:val="00D0223E"/>
    <w:rsid w:val="00D10EC7"/>
    <w:rsid w:val="00D137D1"/>
    <w:rsid w:val="00D20464"/>
    <w:rsid w:val="00D20FAB"/>
    <w:rsid w:val="00D26A2E"/>
    <w:rsid w:val="00D33A1B"/>
    <w:rsid w:val="00D33ECB"/>
    <w:rsid w:val="00D40C8F"/>
    <w:rsid w:val="00D506A1"/>
    <w:rsid w:val="00D506BE"/>
    <w:rsid w:val="00D5573E"/>
    <w:rsid w:val="00D579ED"/>
    <w:rsid w:val="00D612CA"/>
    <w:rsid w:val="00D62752"/>
    <w:rsid w:val="00D72580"/>
    <w:rsid w:val="00D76A69"/>
    <w:rsid w:val="00D80D39"/>
    <w:rsid w:val="00D8435B"/>
    <w:rsid w:val="00D933A2"/>
    <w:rsid w:val="00DA268C"/>
    <w:rsid w:val="00DB559E"/>
    <w:rsid w:val="00DC02F7"/>
    <w:rsid w:val="00DC2627"/>
    <w:rsid w:val="00DC2DDE"/>
    <w:rsid w:val="00DC6995"/>
    <w:rsid w:val="00DC7095"/>
    <w:rsid w:val="00DE1BDE"/>
    <w:rsid w:val="00DE7EA8"/>
    <w:rsid w:val="00DF0ECF"/>
    <w:rsid w:val="00DF107B"/>
    <w:rsid w:val="00DF3D10"/>
    <w:rsid w:val="00E01BDB"/>
    <w:rsid w:val="00E05181"/>
    <w:rsid w:val="00E1388E"/>
    <w:rsid w:val="00E1743A"/>
    <w:rsid w:val="00E23B8D"/>
    <w:rsid w:val="00E335CF"/>
    <w:rsid w:val="00E43A0A"/>
    <w:rsid w:val="00E53F24"/>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7498"/>
    <w:rsid w:val="00ED752E"/>
    <w:rsid w:val="00EE2BB7"/>
    <w:rsid w:val="00EE3147"/>
    <w:rsid w:val="00EE4B70"/>
    <w:rsid w:val="00EF1E5E"/>
    <w:rsid w:val="00F04876"/>
    <w:rsid w:val="00F07339"/>
    <w:rsid w:val="00F12461"/>
    <w:rsid w:val="00F153A5"/>
    <w:rsid w:val="00F176A5"/>
    <w:rsid w:val="00F20A4B"/>
    <w:rsid w:val="00F24357"/>
    <w:rsid w:val="00F25A5E"/>
    <w:rsid w:val="00F31C4F"/>
    <w:rsid w:val="00F32638"/>
    <w:rsid w:val="00F3644B"/>
    <w:rsid w:val="00F40C3E"/>
    <w:rsid w:val="00F53AAB"/>
    <w:rsid w:val="00F53F9D"/>
    <w:rsid w:val="00F54E69"/>
    <w:rsid w:val="00F62F7D"/>
    <w:rsid w:val="00F63B4E"/>
    <w:rsid w:val="00F66585"/>
    <w:rsid w:val="00F803A0"/>
    <w:rsid w:val="00F82699"/>
    <w:rsid w:val="00F833F8"/>
    <w:rsid w:val="00F84BD0"/>
    <w:rsid w:val="00F85FE5"/>
    <w:rsid w:val="00F86461"/>
    <w:rsid w:val="00F909DA"/>
    <w:rsid w:val="00F93FAB"/>
    <w:rsid w:val="00FA74DB"/>
    <w:rsid w:val="00FB7A9B"/>
    <w:rsid w:val="00FC4ACC"/>
    <w:rsid w:val="00FD0626"/>
    <w:rsid w:val="00FD1B25"/>
    <w:rsid w:val="00FF2379"/>
    <w:rsid w:val="00FF26F5"/>
    <w:rsid w:val="00FF5094"/>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4A5272"/>
    <w:pPr>
      <w:spacing w:before="100" w:beforeAutospacing="1" w:after="100" w:afterAutospacing="1"/>
    </w:pPr>
  </w:style>
  <w:style w:type="character" w:customStyle="1" w:styleId="NormalWebChar">
    <w:name w:val="Normal (Web) Char"/>
    <w:link w:val="NormalWeb"/>
    <w:locked/>
    <w:rsid w:val="004A52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onetarypolicy/fomcprojtabl20210616.htm" TargetMode="External"/><Relationship Id="rId13" Type="http://schemas.openxmlformats.org/officeDocument/2006/relationships/hyperlink" Target="https://resources.carsongroup.com/hubfs/WMC-Source/2021/06-21-2021_Barrons_Data%20Overview.pdf" TargetMode="External"/><Relationship Id="rId18" Type="http://schemas.openxmlformats.org/officeDocument/2006/relationships/hyperlink" Target="https://fred.stlouisfed.org/series/GFDEBTN" TargetMode="External"/><Relationship Id="rId3" Type="http://schemas.openxmlformats.org/officeDocument/2006/relationships/settings" Target="settings.xml"/><Relationship Id="rId21" Type="http://schemas.openxmlformats.org/officeDocument/2006/relationships/hyperlink" Target="https://home.treasury.gov/policy-issues/financial-markets-financial-institutions-and-fiscal-service/debt-limit" TargetMode="External"/><Relationship Id="rId7" Type="http://schemas.openxmlformats.org/officeDocument/2006/relationships/hyperlink" Target="https://www.thestreet.com/video/what-is-dovish-hawkish-federal-reserve-14921836" TargetMode="External"/><Relationship Id="rId12" Type="http://schemas.openxmlformats.org/officeDocument/2006/relationships/hyperlink" Target="https://www.barrons.com/market-data" TargetMode="External"/><Relationship Id="rId17" Type="http://schemas.openxmlformats.org/officeDocument/2006/relationships/hyperlink" Target="https://www.investopedia.com/updates/usa-national-deb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o.gov/publication/57170" TargetMode="External"/><Relationship Id="rId20" Type="http://schemas.openxmlformats.org/officeDocument/2006/relationships/hyperlink" Target="https://www.stlouisfed.org/open-vault/2020/october/debt-gdp-ratio-how-high-too-high-it-depends" TargetMode="External"/><Relationship Id="rId1" Type="http://schemas.openxmlformats.org/officeDocument/2006/relationships/numbering" Target="numbering.xml"/><Relationship Id="rId6" Type="http://schemas.openxmlformats.org/officeDocument/2006/relationships/hyperlink" Target="https://www.federalreserve.gov/monetarypolicy/fomc.htm" TargetMode="External"/><Relationship Id="rId11" Type="http://schemas.openxmlformats.org/officeDocument/2006/relationships/hyperlink" Target="https://www.cnbc.com/video/2021/06/18/bullard-natural-for-us-to-have-tilted-more-hawkish-based-on-inflation.html" TargetMode="External"/><Relationship Id="rId24" Type="http://schemas.openxmlformats.org/officeDocument/2006/relationships/fontTable" Target="fontTable.xml"/><Relationship Id="rId5" Type="http://schemas.openxmlformats.org/officeDocument/2006/relationships/hyperlink" Target="https://fred.stlouisfed.org/series/GOLDPMGBD228NLBM" TargetMode="External"/><Relationship Id="rId15" Type="http://schemas.openxmlformats.org/officeDocument/2006/relationships/hyperlink" Target="https://www.investopedia.com/terms/f/fiscaldeficit.asp" TargetMode="External"/><Relationship Id="rId23" Type="http://schemas.openxmlformats.org/officeDocument/2006/relationships/hyperlink" Target="https://www.goodreads.com/quotes/tag/problem-solving" TargetMode="External"/><Relationship Id="rId10" Type="http://schemas.openxmlformats.org/officeDocument/2006/relationships/hyperlink" Target="https://resources.carsongroup.com/hubfs/WMC-Source/2021/06-21-2021_Barrons_Dow%20Has%20Worst%20Week%20in%208%20Months.pdf" TargetMode="External"/><Relationship Id="rId19" Type="http://schemas.openxmlformats.org/officeDocument/2006/relationships/hyperlink" Target="https://fred.stlouisfed.org/series/GFDEGDQ188S" TargetMode="External"/><Relationship Id="rId4" Type="http://schemas.openxmlformats.org/officeDocument/2006/relationships/webSettings" Target="webSettings.xml"/><Relationship Id="rId9" Type="http://schemas.openxmlformats.org/officeDocument/2006/relationships/hyperlink" Target="https://www.barrons.com/articles/stock-market-news-51624018547?mod=article_inline"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hyperlink" Target="https://www.rollcall.com/2021/06/14/democrats-have-no-easy-options-for-raising-the-debt-li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2021-07-01T15:32:00Z</dcterms:created>
  <dcterms:modified xsi:type="dcterms:W3CDTF">2021-07-01T15:32:00Z</dcterms:modified>
</cp:coreProperties>
</file>